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21" w:rsidRPr="00132421" w:rsidRDefault="00132421" w:rsidP="00132421">
      <w:pPr>
        <w:pStyle w:val="a4"/>
        <w:spacing w:before="0" w:after="0"/>
        <w:rPr>
          <w:szCs w:val="28"/>
        </w:rPr>
      </w:pPr>
      <w:r w:rsidRPr="00132421">
        <w:rPr>
          <w:szCs w:val="28"/>
        </w:rPr>
        <w:t>Памятка о правилах проведения ЕГЭ в 2014 году (для ознакомления участников ЕГЭ/законных представителей)</w:t>
      </w:r>
    </w:p>
    <w:p w:rsidR="00132421" w:rsidRPr="00132421" w:rsidRDefault="00132421" w:rsidP="00132421">
      <w:pPr>
        <w:pStyle w:val="a3"/>
        <w:ind w:left="0" w:firstLine="709"/>
        <w:jc w:val="both"/>
        <w:rPr>
          <w:sz w:val="28"/>
          <w:szCs w:val="28"/>
        </w:rPr>
      </w:pPr>
      <w:r w:rsidRPr="00132421">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132421" w:rsidRPr="00132421" w:rsidRDefault="00132421" w:rsidP="00132421">
      <w:pPr>
        <w:pStyle w:val="a3"/>
        <w:ind w:left="0" w:firstLine="709"/>
        <w:jc w:val="both"/>
        <w:rPr>
          <w:sz w:val="28"/>
          <w:szCs w:val="28"/>
        </w:rPr>
      </w:pPr>
      <w:r w:rsidRPr="00132421">
        <w:rPr>
          <w:sz w:val="28"/>
          <w:szCs w:val="28"/>
        </w:rPr>
        <w:t>2. В день экзамена участник ЕГЭ должен прибыть в ППЭ не менее чем за 45 минут до его начала.</w:t>
      </w:r>
    </w:p>
    <w:p w:rsidR="00132421" w:rsidRPr="00132421" w:rsidRDefault="00132421" w:rsidP="00132421">
      <w:pPr>
        <w:pStyle w:val="a3"/>
        <w:ind w:left="0" w:firstLine="709"/>
        <w:jc w:val="both"/>
        <w:rPr>
          <w:sz w:val="28"/>
          <w:szCs w:val="28"/>
        </w:rPr>
      </w:pPr>
      <w:r w:rsidRPr="00132421">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132421">
        <w:rPr>
          <w:sz w:val="28"/>
          <w:szCs w:val="28"/>
        </w:rPr>
        <w:t>в</w:t>
      </w:r>
      <w:proofErr w:type="gramEnd"/>
      <w:r w:rsidRPr="00132421">
        <w:rPr>
          <w:sz w:val="28"/>
          <w:szCs w:val="28"/>
        </w:rPr>
        <w:t xml:space="preserve"> данный ППЭ. Внимание! Свидетельство о рождении документом, удостоверяющим личность, не является</w:t>
      </w:r>
      <w:r>
        <w:rPr>
          <w:sz w:val="28"/>
          <w:szCs w:val="28"/>
        </w:rPr>
        <w:t xml:space="preserve">. </w:t>
      </w:r>
      <w:r w:rsidRPr="00132421">
        <w:rPr>
          <w:sz w:val="28"/>
          <w:szCs w:val="28"/>
        </w:rPr>
        <w:t>При отсутств</w:t>
      </w:r>
      <w:proofErr w:type="gramStart"/>
      <w:r w:rsidRPr="00132421">
        <w:rPr>
          <w:sz w:val="28"/>
          <w:szCs w:val="28"/>
        </w:rPr>
        <w:t>ии у у</w:t>
      </w:r>
      <w:proofErr w:type="gramEnd"/>
      <w:r w:rsidRPr="00132421">
        <w:rPr>
          <w:sz w:val="28"/>
          <w:szCs w:val="28"/>
        </w:rPr>
        <w:t xml:space="preserve">частника ЕГЭ документа, удостоверяющего личность, предупредите администрацию образовательной организации. </w:t>
      </w:r>
    </w:p>
    <w:p w:rsidR="00132421" w:rsidRPr="00132421" w:rsidRDefault="00132421" w:rsidP="00132421">
      <w:pPr>
        <w:pStyle w:val="a3"/>
        <w:ind w:left="0" w:firstLine="709"/>
        <w:jc w:val="both"/>
        <w:rPr>
          <w:sz w:val="28"/>
          <w:szCs w:val="28"/>
        </w:rPr>
      </w:pPr>
      <w:r w:rsidRPr="00132421">
        <w:rPr>
          <w:sz w:val="28"/>
          <w:szCs w:val="28"/>
        </w:rPr>
        <w:t xml:space="preserve">4. В день экзамена участнику ЕГЭ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132421" w:rsidRPr="00132421" w:rsidRDefault="00132421" w:rsidP="00132421">
      <w:pPr>
        <w:pStyle w:val="a3"/>
        <w:ind w:left="0" w:firstLine="709"/>
        <w:jc w:val="both"/>
        <w:rPr>
          <w:sz w:val="28"/>
          <w:szCs w:val="28"/>
        </w:rPr>
      </w:pPr>
      <w:r w:rsidRPr="00132421">
        <w:rPr>
          <w:sz w:val="28"/>
          <w:szCs w:val="28"/>
        </w:rPr>
        <w:t>Рекомендуем взять с собой на экзамен только необходимые вещи. Необходимые личные вещи участники ЕГЭ обязаны оставить в специально выделенном в аудитории месте.</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color w:val="000000"/>
          <w:sz w:val="28"/>
          <w:szCs w:val="28"/>
        </w:rPr>
        <w:t xml:space="preserve">5. </w:t>
      </w:r>
      <w:r w:rsidRPr="00132421">
        <w:rPr>
          <w:rFonts w:ascii="Times New Roman" w:hAnsi="Times New Roman" w:cs="Times New Roman"/>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color w:val="000000"/>
          <w:sz w:val="28"/>
          <w:szCs w:val="28"/>
        </w:rPr>
        <w:t>6. Во время экзамена участники ЕГЭ не имеют права общаться друг с другом, свободно перемещаться по аудитории и ППЭ; выходить из аудитории без разрешения организатора.</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132421" w:rsidRPr="00132421" w:rsidRDefault="00132421" w:rsidP="00132421">
      <w:pPr>
        <w:autoSpaceDE w:val="0"/>
        <w:autoSpaceDN w:val="0"/>
        <w:adjustRightInd w:val="0"/>
        <w:spacing w:after="0" w:line="240" w:lineRule="auto"/>
        <w:ind w:firstLine="709"/>
        <w:contextualSpacing/>
        <w:jc w:val="both"/>
        <w:rPr>
          <w:rFonts w:ascii="Times New Roman" w:hAnsi="Times New Roman" w:cs="Times New Roman"/>
          <w:sz w:val="28"/>
          <w:szCs w:val="28"/>
          <w:highlight w:val="yellow"/>
          <w:u w:val="single"/>
        </w:rPr>
      </w:pPr>
      <w:r w:rsidRPr="00132421">
        <w:rPr>
          <w:rFonts w:ascii="Times New Roman" w:hAnsi="Times New Roman" w:cs="Times New Roman"/>
          <w:sz w:val="28"/>
          <w:szCs w:val="28"/>
        </w:rPr>
        <w:t>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году не допускается.</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 xml:space="preserve">8. Экзаменационная работа выполняется </w:t>
      </w:r>
      <w:proofErr w:type="spellStart"/>
      <w:r w:rsidRPr="00132421">
        <w:rPr>
          <w:rFonts w:ascii="Times New Roman" w:hAnsi="Times New Roman" w:cs="Times New Roman"/>
          <w:sz w:val="28"/>
          <w:szCs w:val="28"/>
        </w:rPr>
        <w:t>гелевой</w:t>
      </w:r>
      <w:proofErr w:type="spellEnd"/>
      <w:r w:rsidRPr="00132421">
        <w:rPr>
          <w:rFonts w:ascii="Times New Roman" w:hAnsi="Times New Roman" w:cs="Times New Roman"/>
          <w:sz w:val="28"/>
          <w:szCs w:val="28"/>
        </w:rPr>
        <w:t xml:space="preserve">, капиллярной или перьевой ручками с чернилами черного цвета. </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 xml:space="preserve">9. Участник ЕГЭ может при выполнении работы использовать черновики и делать пометки </w:t>
      </w:r>
      <w:proofErr w:type="gramStart"/>
      <w:r w:rsidRPr="00132421">
        <w:rPr>
          <w:rFonts w:ascii="Times New Roman" w:hAnsi="Times New Roman" w:cs="Times New Roman"/>
          <w:sz w:val="28"/>
          <w:szCs w:val="28"/>
        </w:rPr>
        <w:t>в</w:t>
      </w:r>
      <w:proofErr w:type="gramEnd"/>
      <w:r w:rsidRPr="00132421">
        <w:rPr>
          <w:rFonts w:ascii="Times New Roman" w:hAnsi="Times New Roman" w:cs="Times New Roman"/>
          <w:sz w:val="28"/>
          <w:szCs w:val="28"/>
        </w:rPr>
        <w:t xml:space="preserve"> КИМ. Внимание! Черновики и КИМ не проверяются и записи в них не учитываются при обработке! </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lastRenderedPageBreak/>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12. Каждому участнику ЕГЭ вместе с экзаменационными материалами выдается форма для направления в ГЭК замечаний о нарушении процедуры проведения ЕГЭ. Форма заполняется участником ЕГЭ по завершении экзамена до выхода из ППЭ.</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 xml:space="preserve">13.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15. Результаты экзаменов действительны 4 (четыре) года следующих за годом получения таких результатов.</w:t>
      </w:r>
    </w:p>
    <w:p w:rsidR="00132421" w:rsidRPr="00132421" w:rsidRDefault="00132421" w:rsidP="00132421">
      <w:pPr>
        <w:widowControl w:val="0"/>
        <w:spacing w:after="0" w:line="240" w:lineRule="auto"/>
        <w:ind w:firstLine="709"/>
        <w:contextualSpacing/>
        <w:jc w:val="both"/>
        <w:rPr>
          <w:rFonts w:ascii="Times New Roman" w:hAnsi="Times New Roman" w:cs="Times New Roman"/>
          <w:color w:val="000000"/>
          <w:sz w:val="28"/>
          <w:szCs w:val="28"/>
        </w:rPr>
      </w:pPr>
      <w:r w:rsidRPr="00132421">
        <w:rPr>
          <w:rFonts w:ascii="Times New Roman" w:hAnsi="Times New Roman" w:cs="Times New Roman"/>
          <w:sz w:val="28"/>
          <w:szCs w:val="28"/>
        </w:rPr>
        <w:t xml:space="preserve">16. </w:t>
      </w:r>
      <w:r w:rsidRPr="00132421">
        <w:rPr>
          <w:rFonts w:ascii="Times New Roman" w:hAnsi="Times New Roman" w:cs="Times New Roman"/>
          <w:color w:val="000000"/>
          <w:sz w:val="28"/>
          <w:szCs w:val="28"/>
        </w:rPr>
        <w:t>Участники ЕГЭ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 xml:space="preserve">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132421">
        <w:rPr>
          <w:rFonts w:ascii="Times New Roman" w:hAnsi="Times New Roman" w:cs="Times New Roman"/>
          <w:color w:val="000000"/>
          <w:sz w:val="28"/>
          <w:szCs w:val="28"/>
        </w:rPr>
        <w:t xml:space="preserve">организацию, </w:t>
      </w:r>
      <w:r w:rsidRPr="00132421">
        <w:rPr>
          <w:rFonts w:ascii="Times New Roman" w:hAnsi="Times New Roman" w:cs="Times New Roman"/>
          <w:sz w:val="28"/>
          <w:szCs w:val="28"/>
        </w:rPr>
        <w:t>которой они были допущены к ГИА, выпускники прошлых лет – по решению ГЭК в ППЭ или места, в которых они были зарегистрированы на сдачу ЕГЭ.</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 xml:space="preserve">20. Участники ЕГЭ заблаговременно информируются о времени, месте </w:t>
      </w:r>
      <w:r w:rsidRPr="00132421">
        <w:rPr>
          <w:rFonts w:ascii="Times New Roman" w:hAnsi="Times New Roman" w:cs="Times New Roman"/>
          <w:sz w:val="28"/>
          <w:szCs w:val="28"/>
        </w:rPr>
        <w:lastRenderedPageBreak/>
        <w:t>и порядке рассмотрения апелляций.</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 </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132421" w:rsidRPr="00132421" w:rsidRDefault="00132421" w:rsidP="00132421">
      <w:pPr>
        <w:widowControl w:val="0"/>
        <w:spacing w:after="0" w:line="240" w:lineRule="auto"/>
        <w:ind w:firstLine="709"/>
        <w:contextualSpacing/>
        <w:jc w:val="both"/>
        <w:rPr>
          <w:rFonts w:ascii="Times New Roman" w:hAnsi="Times New Roman" w:cs="Times New Roman"/>
          <w:sz w:val="28"/>
          <w:szCs w:val="28"/>
        </w:rPr>
      </w:pPr>
      <w:r w:rsidRPr="00132421">
        <w:rPr>
          <w:rFonts w:ascii="Times New Roman" w:hAnsi="Times New Roman" w:cs="Times New Roman"/>
          <w:sz w:val="28"/>
          <w:szCs w:val="28"/>
        </w:rPr>
        <w:t xml:space="preserve">23.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 </w:t>
      </w:r>
    </w:p>
    <w:p w:rsidR="00132421" w:rsidRPr="00132421" w:rsidRDefault="00132421" w:rsidP="00132421">
      <w:pPr>
        <w:autoSpaceDE w:val="0"/>
        <w:autoSpaceDN w:val="0"/>
        <w:adjustRightInd w:val="0"/>
        <w:spacing w:after="0" w:line="240" w:lineRule="auto"/>
        <w:ind w:firstLine="851"/>
        <w:jc w:val="both"/>
        <w:rPr>
          <w:rFonts w:ascii="Times New Roman" w:hAnsi="Times New Roman" w:cs="Times New Roman"/>
          <w:i/>
          <w:sz w:val="28"/>
          <w:szCs w:val="28"/>
        </w:rPr>
      </w:pPr>
      <w:r w:rsidRPr="00132421">
        <w:rPr>
          <w:rFonts w:ascii="Times New Roman" w:hAnsi="Times New Roman" w:cs="Times New Roman"/>
          <w:i/>
          <w:sz w:val="28"/>
          <w:szCs w:val="28"/>
        </w:rPr>
        <w:t>Данная</w:t>
      </w:r>
      <w:r>
        <w:rPr>
          <w:rFonts w:ascii="Times New Roman" w:hAnsi="Times New Roman" w:cs="Times New Roman"/>
          <w:i/>
          <w:sz w:val="28"/>
          <w:szCs w:val="28"/>
        </w:rPr>
        <w:t xml:space="preserve"> </w:t>
      </w:r>
      <w:r w:rsidRPr="00132421">
        <w:rPr>
          <w:rFonts w:ascii="Times New Roman" w:hAnsi="Times New Roman" w:cs="Times New Roman"/>
          <w:i/>
          <w:sz w:val="28"/>
          <w:szCs w:val="28"/>
        </w:rPr>
        <w:t>информация была подготовлена в соответствии с  нормативными правовыми документами, регламентирующими проведение ЕГЭ:</w:t>
      </w:r>
    </w:p>
    <w:p w:rsidR="00132421" w:rsidRPr="00132421" w:rsidRDefault="00132421" w:rsidP="00132421">
      <w:pPr>
        <w:pStyle w:val="a3"/>
        <w:autoSpaceDE w:val="0"/>
        <w:autoSpaceDN w:val="0"/>
        <w:adjustRightInd w:val="0"/>
        <w:ind w:left="0" w:firstLine="851"/>
        <w:jc w:val="both"/>
        <w:rPr>
          <w:i/>
          <w:sz w:val="28"/>
          <w:szCs w:val="28"/>
        </w:rPr>
      </w:pPr>
      <w:r w:rsidRPr="00132421">
        <w:rPr>
          <w:i/>
          <w:sz w:val="28"/>
          <w:szCs w:val="28"/>
        </w:rPr>
        <w:t>1.</w:t>
      </w:r>
      <w:r w:rsidRPr="00132421">
        <w:rPr>
          <w:i/>
          <w:sz w:val="28"/>
          <w:szCs w:val="28"/>
        </w:rPr>
        <w:tab/>
        <w:t>Федеральным законом от 29.12.2012 №273-ФЗ «Об образовании в Российской Федерации».</w:t>
      </w:r>
    </w:p>
    <w:p w:rsidR="00132421" w:rsidRPr="00132421" w:rsidRDefault="00132421" w:rsidP="00132421">
      <w:pPr>
        <w:pStyle w:val="a3"/>
        <w:autoSpaceDE w:val="0"/>
        <w:autoSpaceDN w:val="0"/>
        <w:adjustRightInd w:val="0"/>
        <w:ind w:left="0" w:firstLine="851"/>
        <w:jc w:val="both"/>
        <w:rPr>
          <w:i/>
          <w:sz w:val="28"/>
          <w:szCs w:val="28"/>
        </w:rPr>
      </w:pPr>
      <w:r w:rsidRPr="00132421">
        <w:rPr>
          <w:i/>
          <w:sz w:val="28"/>
          <w:szCs w:val="28"/>
        </w:rPr>
        <w:t>2.</w:t>
      </w:r>
      <w:r w:rsidRPr="00132421">
        <w:rPr>
          <w:i/>
          <w:sz w:val="28"/>
          <w:szCs w:val="28"/>
        </w:rPr>
        <w:tab/>
      </w:r>
      <w:proofErr w:type="gramStart"/>
      <w:r w:rsidRPr="00132421">
        <w:rPr>
          <w:i/>
          <w:sz w:val="28"/>
          <w:szCs w:val="28"/>
        </w:rPr>
        <w:t>Постановлением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132421">
        <w:rPr>
          <w:i/>
          <w:sz w:val="28"/>
          <w:szCs w:val="28"/>
        </w:rPr>
        <w:t>».</w:t>
      </w:r>
    </w:p>
    <w:p w:rsidR="00132421" w:rsidRPr="00132421" w:rsidRDefault="00132421" w:rsidP="00132421">
      <w:pPr>
        <w:pStyle w:val="a3"/>
        <w:autoSpaceDE w:val="0"/>
        <w:autoSpaceDN w:val="0"/>
        <w:adjustRightInd w:val="0"/>
        <w:ind w:left="0" w:firstLine="851"/>
        <w:jc w:val="both"/>
        <w:rPr>
          <w:i/>
          <w:sz w:val="28"/>
          <w:szCs w:val="28"/>
        </w:rPr>
      </w:pPr>
      <w:r w:rsidRPr="00132421">
        <w:rPr>
          <w:i/>
          <w:sz w:val="28"/>
          <w:szCs w:val="28"/>
        </w:rPr>
        <w:t>3.</w:t>
      </w:r>
      <w:r w:rsidRPr="00132421">
        <w:rPr>
          <w:i/>
          <w:sz w:val="28"/>
          <w:szCs w:val="28"/>
        </w:rPr>
        <w:tab/>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132421" w:rsidRPr="00132421" w:rsidRDefault="00132421" w:rsidP="00132421">
      <w:pPr>
        <w:pStyle w:val="a3"/>
        <w:autoSpaceDE w:val="0"/>
        <w:autoSpaceDN w:val="0"/>
        <w:adjustRightInd w:val="0"/>
        <w:ind w:left="0" w:firstLine="851"/>
        <w:jc w:val="both"/>
        <w:rPr>
          <w:i/>
          <w:sz w:val="28"/>
          <w:szCs w:val="28"/>
        </w:rPr>
      </w:pPr>
      <w:r w:rsidRPr="00132421">
        <w:rPr>
          <w:i/>
          <w:sz w:val="28"/>
          <w:szCs w:val="28"/>
        </w:rPr>
        <w:t>4.</w:t>
      </w:r>
      <w:r w:rsidRPr="00132421">
        <w:rPr>
          <w:i/>
          <w:sz w:val="28"/>
          <w:szCs w:val="28"/>
        </w:rPr>
        <w:tab/>
        <w:t>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w:t>
      </w:r>
    </w:p>
    <w:p w:rsidR="00132421" w:rsidRPr="00132421" w:rsidRDefault="00132421" w:rsidP="00132421">
      <w:pPr>
        <w:pStyle w:val="a3"/>
        <w:autoSpaceDE w:val="0"/>
        <w:autoSpaceDN w:val="0"/>
        <w:adjustRightInd w:val="0"/>
        <w:ind w:left="0"/>
        <w:rPr>
          <w:sz w:val="28"/>
          <w:szCs w:val="28"/>
        </w:rPr>
      </w:pPr>
    </w:p>
    <w:p w:rsidR="00000000" w:rsidRPr="00132421" w:rsidRDefault="00132421" w:rsidP="00132421">
      <w:pPr>
        <w:spacing w:after="0" w:line="240" w:lineRule="auto"/>
        <w:rPr>
          <w:rFonts w:ascii="Times New Roman" w:hAnsi="Times New Roman" w:cs="Times New Roman"/>
        </w:rPr>
      </w:pPr>
    </w:p>
    <w:sectPr w:rsidR="00000000" w:rsidRPr="00132421" w:rsidSect="0013242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32421"/>
    <w:rsid w:val="00132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2421"/>
    <w:pPr>
      <w:spacing w:after="0" w:line="240" w:lineRule="auto"/>
      <w:ind w:left="720"/>
      <w:contextualSpacing/>
    </w:pPr>
    <w:rPr>
      <w:rFonts w:ascii="Times New Roman" w:eastAsia="Times New Roman" w:hAnsi="Times New Roman" w:cs="Times New Roman"/>
      <w:sz w:val="24"/>
      <w:szCs w:val="24"/>
    </w:rPr>
  </w:style>
  <w:style w:type="paragraph" w:customStyle="1" w:styleId="a4">
    <w:name w:val="приложение"/>
    <w:basedOn w:val="a"/>
    <w:uiPriority w:val="99"/>
    <w:rsid w:val="00132421"/>
    <w:pPr>
      <w:spacing w:before="120" w:after="120" w:line="240" w:lineRule="auto"/>
      <w:jc w:val="center"/>
    </w:pPr>
    <w:rPr>
      <w:rFonts w:ascii="Times New Roman" w:eastAsia="Times New Roman"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6679</Characters>
  <Application>Microsoft Office Word</Application>
  <DocSecurity>0</DocSecurity>
  <Lines>55</Lines>
  <Paragraphs>15</Paragraphs>
  <ScaleCrop>false</ScaleCrop>
  <Company>HOME</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2014-02-15T16:50:00Z</dcterms:created>
  <dcterms:modified xsi:type="dcterms:W3CDTF">2014-02-15T16:52:00Z</dcterms:modified>
</cp:coreProperties>
</file>