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xl/charts/chart2.xml" ContentType="application/vnd.openxmlformats-officedocument.drawingml.chart+xml"/>
  <Override PartName="/xl/charts/chart3.xml" ContentType="application/vnd.openxmlformats-officedocument.drawingml.chart+xml"/>
  <Override PartName="/xl/charts/chart4.xml" ContentType="application/vnd.openxmlformats-officedocument.drawingml.chart+xml"/>
  <Override PartName="/xl/charts/chart5.xml" ContentType="application/vnd.openxmlformats-officedocument.drawingml.chart+xml"/>
  <Override PartName="/xl/charts/chart6.xml" ContentType="application/vnd.openxmlformats-officedocument.drawingml.chart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defaultThemeVersion="124226"/>
  <bookViews>
    <workbookView xWindow="240" yWindow="90" windowWidth="20115" windowHeight="7425"/>
  </bookViews>
  <sheets>
    <sheet name="Лист1" sheetId="1" r:id="rId1"/>
    <sheet name="Лист2" sheetId="2" r:id="rId2"/>
    <sheet name="Лист3" sheetId="3" r:id="rId3"/>
  </sheets>
  <calcPr calcId="145621"/>
  <oleSize ref="A1:N13"/>
</workbook>
</file>

<file path=xl/sharedStrings.xml><?xml version="1.0" encoding="utf-8"?>
<sst xmlns="http://schemas.openxmlformats.org/spreadsheetml/2006/main" count="40" uniqueCount="29">
  <si>
    <t xml:space="preserve"> Учебный год</t>
  </si>
  <si>
    <t>Успеваемость</t>
  </si>
  <si>
    <t>Качество</t>
  </si>
  <si>
    <t>1 – 4 классы</t>
  </si>
  <si>
    <t>2013-2014</t>
  </si>
  <si>
    <t>2014-2015</t>
  </si>
  <si>
    <t>2013-2014 учебный год</t>
  </si>
  <si>
    <t>2014-2015 учебный год</t>
  </si>
  <si>
    <t>Русский язык</t>
  </si>
  <si>
    <t>Литературное чтение</t>
  </si>
  <si>
    <t xml:space="preserve">Математика </t>
  </si>
  <si>
    <t>Окружающий мир</t>
  </si>
  <si>
    <t>Ин.яз. (англ)</t>
  </si>
  <si>
    <t>Ин.яз. (нем)</t>
  </si>
  <si>
    <t>ИТОГО</t>
  </si>
  <si>
    <t>всего пропущено</t>
  </si>
  <si>
    <t>по болезни</t>
  </si>
  <si>
    <t>по уважительной причине</t>
  </si>
  <si>
    <t>без уважительной причины</t>
  </si>
  <si>
    <t>Учебный год</t>
  </si>
  <si>
    <t>Переведены в  следующий класс</t>
  </si>
  <si>
    <t xml:space="preserve">Литература </t>
  </si>
  <si>
    <t>История</t>
  </si>
  <si>
    <t xml:space="preserve">Обществознание </t>
  </si>
  <si>
    <t xml:space="preserve">Природоведение </t>
  </si>
  <si>
    <t xml:space="preserve">География </t>
  </si>
  <si>
    <t xml:space="preserve">Биология </t>
  </si>
  <si>
    <t xml:space="preserve">Физика </t>
  </si>
  <si>
    <t>Химия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3" x14ac:knownFonts="1">
    <font>
      <sz val="11"/>
      <color theme="1"/>
      <name val="Calibri"/>
      <family val="2"/>
      <charset val="204"/>
      <scheme val="minor"/>
    </font>
    <font>
      <sz val="12"/>
      <color theme="1"/>
      <name val="Times New Roman"/>
      <family val="1"/>
      <charset val="204"/>
    </font>
    <font>
      <b/>
      <sz val="12"/>
      <color theme="1"/>
      <name val="Times New Roman"/>
      <family val="1"/>
      <charset val="204"/>
    </font>
  </fonts>
  <fills count="2">
    <fill>
      <patternFill patternType="none"/>
    </fill>
    <fill>
      <patternFill patternType="gray125"/>
    </fill>
  </fills>
  <borders count="9">
    <border>
      <left/>
      <right/>
      <top/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/>
      <diagonal/>
    </border>
    <border>
      <left/>
      <right style="medium">
        <color indexed="64"/>
      </right>
      <top/>
      <bottom/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</borders>
  <cellStyleXfs count="1">
    <xf numFmtId="0" fontId="0" fillId="0" borderId="0"/>
  </cellStyleXfs>
  <cellXfs count="17">
    <xf numFmtId="0" fontId="0" fillId="0" borderId="0" xfId="0"/>
    <xf numFmtId="0" fontId="1" fillId="0" borderId="2" xfId="0" applyFont="1" applyBorder="1" applyAlignment="1">
      <alignment horizontal="justify" vertical="center" wrapText="1"/>
    </xf>
    <xf numFmtId="0" fontId="2" fillId="0" borderId="5" xfId="0" applyFont="1" applyBorder="1" applyAlignment="1">
      <alignment horizontal="justify" vertical="center" wrapText="1"/>
    </xf>
    <xf numFmtId="0" fontId="2" fillId="0" borderId="6" xfId="0" applyFont="1" applyBorder="1" applyAlignment="1">
      <alignment horizontal="justify" vertical="center" wrapText="1"/>
    </xf>
    <xf numFmtId="0" fontId="0" fillId="0" borderId="7" xfId="0" applyBorder="1" applyAlignment="1">
      <alignment vertical="top" wrapText="1"/>
    </xf>
    <xf numFmtId="0" fontId="2" fillId="0" borderId="7" xfId="0" applyFont="1" applyBorder="1" applyAlignment="1">
      <alignment horizontal="justify" vertical="center" wrapText="1"/>
    </xf>
    <xf numFmtId="0" fontId="1" fillId="0" borderId="3" xfId="0" applyFont="1" applyBorder="1" applyAlignment="1">
      <alignment horizontal="justify" vertical="center" wrapText="1"/>
    </xf>
    <xf numFmtId="0" fontId="1" fillId="0" borderId="7" xfId="0" applyFont="1" applyBorder="1" applyAlignment="1">
      <alignment horizontal="justify" vertical="center" wrapText="1"/>
    </xf>
    <xf numFmtId="9" fontId="1" fillId="0" borderId="7" xfId="0" applyNumberFormat="1" applyFont="1" applyBorder="1" applyAlignment="1">
      <alignment horizontal="justify" vertical="center" wrapText="1"/>
    </xf>
    <xf numFmtId="0" fontId="2" fillId="0" borderId="2" xfId="0" applyFont="1" applyBorder="1" applyAlignment="1">
      <alignment horizontal="justify" vertical="center" wrapText="1"/>
    </xf>
    <xf numFmtId="0" fontId="2" fillId="0" borderId="3" xfId="0" applyFont="1" applyBorder="1" applyAlignment="1">
      <alignment horizontal="justify" vertical="center" wrapText="1"/>
    </xf>
    <xf numFmtId="0" fontId="1" fillId="0" borderId="7" xfId="0" applyFont="1" applyBorder="1" applyAlignment="1">
      <alignment horizontal="center" vertical="center" wrapText="1"/>
    </xf>
    <xf numFmtId="0" fontId="1" fillId="0" borderId="2" xfId="0" applyFont="1" applyBorder="1" applyAlignment="1">
      <alignment vertical="center" wrapText="1"/>
    </xf>
    <xf numFmtId="0" fontId="2" fillId="0" borderId="8" xfId="0" applyFont="1" applyBorder="1" applyAlignment="1">
      <alignment vertical="center" wrapText="1"/>
    </xf>
    <xf numFmtId="0" fontId="2" fillId="0" borderId="4" xfId="0" applyFont="1" applyBorder="1" applyAlignment="1">
      <alignment vertical="center" wrapText="1"/>
    </xf>
    <xf numFmtId="0" fontId="2" fillId="0" borderId="1" xfId="0" applyFont="1" applyBorder="1" applyAlignment="1">
      <alignment horizontal="justify" vertical="center" wrapText="1"/>
    </xf>
    <xf numFmtId="0" fontId="2" fillId="0" borderId="4" xfId="0" applyFont="1" applyBorder="1" applyAlignment="1">
      <alignment horizontal="justify" vertical="center" wrapText="1"/>
    </xf>
  </cellXfs>
  <cellStyles count="1">
    <cellStyle name="Обычный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Лист1!$A$4:$A$4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Лист1!$B$1:$B$3</c:f>
              <c:strCache>
                <c:ptCount val="3"/>
                <c:pt idx="0">
                  <c:v>Качество</c:v>
                </c:pt>
                <c:pt idx="2">
                  <c:v>1 – 4 классы</c:v>
                </c:pt>
              </c:strCache>
            </c:strRef>
          </c:cat>
          <c:val>
            <c:numRef>
              <c:f>Лист1!$B$4:$B$4</c:f>
              <c:numCache>
                <c:formatCode>0%</c:formatCode>
                <c:ptCount val="1"/>
                <c:pt idx="0">
                  <c:v>0.49</c:v>
                </c:pt>
              </c:numCache>
            </c:numRef>
          </c:val>
        </c:ser>
        <c:ser>
          <c:idx val="1"/>
          <c:order val="1"/>
          <c:tx>
            <c:strRef>
              <c:f>Лист1!$A$5:$A$5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Лист1!$B$1:$B$3</c:f>
              <c:strCache>
                <c:ptCount val="3"/>
                <c:pt idx="0">
                  <c:v>Качество</c:v>
                </c:pt>
                <c:pt idx="2">
                  <c:v>1 – 4 классы</c:v>
                </c:pt>
              </c:strCache>
            </c:strRef>
          </c:cat>
          <c:val>
            <c:numRef>
              <c:f>Лист1!$B$5:$B$5</c:f>
              <c:numCache>
                <c:formatCode>0%</c:formatCode>
                <c:ptCount val="1"/>
                <c:pt idx="0">
                  <c:v>0.42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908864"/>
        <c:axId val="42004864"/>
        <c:axId val="0"/>
      </c:bar3DChart>
      <c:catAx>
        <c:axId val="41908864"/>
        <c:scaling>
          <c:orientation val="minMax"/>
        </c:scaling>
        <c:delete val="0"/>
        <c:axPos val="b"/>
        <c:majorTickMark val="out"/>
        <c:minorTickMark val="none"/>
        <c:tickLblPos val="nextTo"/>
        <c:crossAx val="42004864"/>
        <c:crosses val="autoZero"/>
        <c:auto val="1"/>
        <c:lblAlgn val="ctr"/>
        <c:lblOffset val="100"/>
        <c:noMultiLvlLbl val="0"/>
      </c:catAx>
      <c:valAx>
        <c:axId val="42004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90886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printSettings>
    <c:headerFooter/>
    <c:pageMargins b="0.75" l="0.7" r="0.7" t="0.75" header="0.3" footer="0.3"/>
    <c:pageSetup/>
  </c:printSettings>
</c:chartSpace>
</file>

<file path=xl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Лист1!$A$18:$A$24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 </c:v>
                </c:pt>
                <c:pt idx="3">
                  <c:v>Окружающий мир</c:v>
                </c:pt>
                <c:pt idx="4">
                  <c:v>Ин.яз. (англ)</c:v>
                </c:pt>
                <c:pt idx="5">
                  <c:v>Ин.яз. (нем)</c:v>
                </c:pt>
                <c:pt idx="6">
                  <c:v>ИТОГО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Лист1!$B$17:$B$17</c:f>
              <c:strCache>
                <c:ptCount val="1"/>
                <c:pt idx="0">
                  <c:v>2013-2014 учебный год</c:v>
                </c:pt>
              </c:strCache>
            </c:strRef>
          </c:tx>
          <c:invertIfNegative val="0"/>
          <c:cat>
            <c:strRef>
              <c:f>Лист1!$A$18:$A$24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 </c:v>
                </c:pt>
                <c:pt idx="3">
                  <c:v>Окружающий мир</c:v>
                </c:pt>
                <c:pt idx="4">
                  <c:v>Ин.яз. (англ)</c:v>
                </c:pt>
                <c:pt idx="5">
                  <c:v>Ин.яз. (нем)</c:v>
                </c:pt>
                <c:pt idx="6">
                  <c:v>ИТОГО</c:v>
                </c:pt>
              </c:strCache>
            </c:strRef>
          </c:cat>
          <c:val>
            <c:numRef>
              <c:f>Лист1!$B$18:$B$24</c:f>
              <c:numCache>
                <c:formatCode>General</c:formatCode>
                <c:ptCount val="7"/>
                <c:pt idx="0">
                  <c:v>52</c:v>
                </c:pt>
                <c:pt idx="1">
                  <c:v>86</c:v>
                </c:pt>
                <c:pt idx="2">
                  <c:v>63</c:v>
                </c:pt>
                <c:pt idx="3">
                  <c:v>85</c:v>
                </c:pt>
                <c:pt idx="4">
                  <c:v>79</c:v>
                </c:pt>
                <c:pt idx="5">
                  <c:v>70</c:v>
                </c:pt>
                <c:pt idx="6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Лист1!$A$18:$A$24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 </c:v>
                </c:pt>
                <c:pt idx="3">
                  <c:v>Окружающий мир</c:v>
                </c:pt>
                <c:pt idx="4">
                  <c:v>Ин.яз. (англ)</c:v>
                </c:pt>
                <c:pt idx="5">
                  <c:v>Ин.яз. (нем)</c:v>
                </c:pt>
                <c:pt idx="6">
                  <c:v>ИТОГО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Лист1!$C$17:$C$17</c:f>
              <c:strCache>
                <c:ptCount val="1"/>
                <c:pt idx="0">
                  <c:v>2014-2015 учебный год</c:v>
                </c:pt>
              </c:strCache>
            </c:strRef>
          </c:tx>
          <c:invertIfNegative val="0"/>
          <c:cat>
            <c:strRef>
              <c:f>Лист1!$A$18:$A$24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 </c:v>
                </c:pt>
                <c:pt idx="3">
                  <c:v>Окружающий мир</c:v>
                </c:pt>
                <c:pt idx="4">
                  <c:v>Ин.яз. (англ)</c:v>
                </c:pt>
                <c:pt idx="5">
                  <c:v>Ин.яз. (нем)</c:v>
                </c:pt>
                <c:pt idx="6">
                  <c:v>ИТОГО</c:v>
                </c:pt>
              </c:strCache>
            </c:strRef>
          </c:cat>
          <c:val>
            <c:numRef>
              <c:f>Лист1!$C$18:$C$24</c:f>
              <c:numCache>
                <c:formatCode>General</c:formatCode>
                <c:ptCount val="7"/>
                <c:pt idx="0">
                  <c:v>46</c:v>
                </c:pt>
                <c:pt idx="1">
                  <c:v>78</c:v>
                </c:pt>
                <c:pt idx="2">
                  <c:v>62</c:v>
                </c:pt>
                <c:pt idx="3">
                  <c:v>76</c:v>
                </c:pt>
                <c:pt idx="4">
                  <c:v>71</c:v>
                </c:pt>
                <c:pt idx="5">
                  <c:v>69</c:v>
                </c:pt>
                <c:pt idx="6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102656"/>
        <c:axId val="41965056"/>
        <c:axId val="0"/>
      </c:bar3DChart>
      <c:catAx>
        <c:axId val="3210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41965056"/>
        <c:crosses val="autoZero"/>
        <c:auto val="1"/>
        <c:lblAlgn val="ctr"/>
        <c:lblOffset val="100"/>
        <c:noMultiLvlLbl val="0"/>
      </c:catAx>
      <c:valAx>
        <c:axId val="4196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026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printSettings>
    <c:headerFooter/>
    <c:pageMargins b="0.75" l="0.7" r="0.7" t="0.75" header="0.3" footer="0.3"/>
    <c:pageSetup/>
  </c:printSettings>
</c:chartSpace>
</file>

<file path=xl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Лист1!$B$17</c:f>
              <c:strCache>
                <c:ptCount val="1"/>
                <c:pt idx="0">
                  <c:v>2013-2014 учебный год</c:v>
                </c:pt>
              </c:strCache>
            </c:strRef>
          </c:tx>
          <c:invertIfNegative val="0"/>
          <c:cat>
            <c:strRef>
              <c:f>Лист1!$A$18:$A$24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 </c:v>
                </c:pt>
                <c:pt idx="3">
                  <c:v>Окружающий мир</c:v>
                </c:pt>
                <c:pt idx="4">
                  <c:v>Ин.яз. (англ)</c:v>
                </c:pt>
                <c:pt idx="5">
                  <c:v>Ин.яз. (нем)</c:v>
                </c:pt>
                <c:pt idx="6">
                  <c:v>ИТОГО</c:v>
                </c:pt>
              </c:strCache>
            </c:strRef>
          </c:cat>
          <c:val>
            <c:numRef>
              <c:f>Лист1!$B$18:$B$24</c:f>
              <c:numCache>
                <c:formatCode>General</c:formatCode>
                <c:ptCount val="7"/>
                <c:pt idx="0">
                  <c:v>52</c:v>
                </c:pt>
                <c:pt idx="1">
                  <c:v>86</c:v>
                </c:pt>
                <c:pt idx="2">
                  <c:v>63</c:v>
                </c:pt>
                <c:pt idx="3">
                  <c:v>85</c:v>
                </c:pt>
                <c:pt idx="4">
                  <c:v>79</c:v>
                </c:pt>
                <c:pt idx="5">
                  <c:v>70</c:v>
                </c:pt>
                <c:pt idx="6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Лист1!$C$17</c:f>
              <c:strCache>
                <c:ptCount val="1"/>
                <c:pt idx="0">
                  <c:v>2014-2015 учебный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8888E-2"/>
                  <c:y val="-1.0609445340016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444444444444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888888888888888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Лист1!$A$18:$A$24</c:f>
              <c:strCache>
                <c:ptCount val="7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 </c:v>
                </c:pt>
                <c:pt idx="3">
                  <c:v>Окружающий мир</c:v>
                </c:pt>
                <c:pt idx="4">
                  <c:v>Ин.яз. (англ)</c:v>
                </c:pt>
                <c:pt idx="5">
                  <c:v>Ин.яз. (нем)</c:v>
                </c:pt>
                <c:pt idx="6">
                  <c:v>ИТОГО</c:v>
                </c:pt>
              </c:strCache>
            </c:strRef>
          </c:cat>
          <c:val>
            <c:numRef>
              <c:f>Лист1!$C$18:$C$24</c:f>
              <c:numCache>
                <c:formatCode>General</c:formatCode>
                <c:ptCount val="7"/>
                <c:pt idx="0">
                  <c:v>46</c:v>
                </c:pt>
                <c:pt idx="1">
                  <c:v>78</c:v>
                </c:pt>
                <c:pt idx="2">
                  <c:v>62</c:v>
                </c:pt>
                <c:pt idx="3">
                  <c:v>76</c:v>
                </c:pt>
                <c:pt idx="4">
                  <c:v>71</c:v>
                </c:pt>
                <c:pt idx="5">
                  <c:v>69</c:v>
                </c:pt>
                <c:pt idx="6">
                  <c:v>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3044608"/>
        <c:axId val="123228928"/>
        <c:axId val="0"/>
      </c:bar3DChart>
      <c:catAx>
        <c:axId val="12304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3228928"/>
        <c:crosses val="autoZero"/>
        <c:auto val="1"/>
        <c:lblAlgn val="ctr"/>
        <c:lblOffset val="100"/>
        <c:noMultiLvlLbl val="0"/>
      </c:catAx>
      <c:valAx>
        <c:axId val="12322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0446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printSettings>
    <c:headerFooter/>
    <c:pageMargins b="0.75" l="0.7" r="0.7" t="0.75" header="0.3" footer="0.3"/>
    <c:pageSetup/>
  </c:printSettings>
</c:chartSpace>
</file>

<file path=xl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Лист1!$B$33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Лист1!$A$34:$A$37</c:f>
              <c:strCache>
                <c:ptCount val="4"/>
                <c:pt idx="0">
                  <c:v>всего пропущено</c:v>
                </c:pt>
                <c:pt idx="1">
                  <c:v>по болезни</c:v>
                </c:pt>
                <c:pt idx="2">
                  <c:v>по уважительной причине</c:v>
                </c:pt>
                <c:pt idx="3">
                  <c:v>без уважительной причины</c:v>
                </c:pt>
              </c:strCache>
            </c:strRef>
          </c:cat>
          <c:val>
            <c:numRef>
              <c:f>Лист1!$B$34:$B$37</c:f>
              <c:numCache>
                <c:formatCode>General</c:formatCode>
                <c:ptCount val="4"/>
                <c:pt idx="0">
                  <c:v>1530</c:v>
                </c:pt>
                <c:pt idx="1">
                  <c:v>1370</c:v>
                </c:pt>
                <c:pt idx="2">
                  <c:v>82</c:v>
                </c:pt>
                <c:pt idx="3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Лист1!$C$33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44444444444445E-2"/>
                  <c:y val="-1.38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Лист1!$A$34:$A$37</c:f>
              <c:strCache>
                <c:ptCount val="4"/>
                <c:pt idx="0">
                  <c:v>всего пропущено</c:v>
                </c:pt>
                <c:pt idx="1">
                  <c:v>по болезни</c:v>
                </c:pt>
                <c:pt idx="2">
                  <c:v>по уважительной причине</c:v>
                </c:pt>
                <c:pt idx="3">
                  <c:v>без уважительной причины</c:v>
                </c:pt>
              </c:strCache>
            </c:strRef>
          </c:cat>
          <c:val>
            <c:numRef>
              <c:f>Лист1!$C$34:$C$37</c:f>
              <c:numCache>
                <c:formatCode>General</c:formatCode>
                <c:ptCount val="4"/>
                <c:pt idx="0">
                  <c:v>1116</c:v>
                </c:pt>
                <c:pt idx="1">
                  <c:v>1063</c:v>
                </c:pt>
                <c:pt idx="2">
                  <c:v>53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237440"/>
        <c:axId val="94290688"/>
        <c:axId val="0"/>
      </c:bar3DChart>
      <c:catAx>
        <c:axId val="9423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94290688"/>
        <c:crosses val="autoZero"/>
        <c:auto val="1"/>
        <c:lblAlgn val="ctr"/>
        <c:lblOffset val="100"/>
        <c:noMultiLvlLbl val="0"/>
      </c:catAx>
      <c:valAx>
        <c:axId val="9429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2374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printSettings>
    <c:headerFooter/>
    <c:pageMargins b="0.75" l="0.7" r="0.7" t="0.75" header="0.3" footer="0.3"/>
    <c:pageSetup/>
  </c:printSettings>
</c:chartSpace>
</file>

<file path=xl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37729658792651"/>
          <c:y val="4.6770924467774859E-2"/>
          <c:w val="0.86351159230096242"/>
          <c:h val="0.664620151647710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Лист1!$A$54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Лист1!$B$53:$D$53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Переведены в  следующий класс</c:v>
                </c:pt>
              </c:strCache>
            </c:strRef>
          </c:cat>
          <c:val>
            <c:numRef>
              <c:f>Лист1!$B$54:$D$54</c:f>
              <c:numCache>
                <c:formatCode>0%</c:formatCode>
                <c:ptCount val="3"/>
                <c:pt idx="0">
                  <c:v>0.99</c:v>
                </c:pt>
                <c:pt idx="1">
                  <c:v>0.36</c:v>
                </c:pt>
                <c:pt idx="2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Лист1!$A$55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5000000000000001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Лист1!$B$53:$D$53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Переведены в  следующий класс</c:v>
                </c:pt>
              </c:strCache>
            </c:strRef>
          </c:cat>
          <c:val>
            <c:numRef>
              <c:f>Лист1!$B$55:$D$55</c:f>
              <c:numCache>
                <c:formatCode>0%</c:formatCode>
                <c:ptCount val="3"/>
                <c:pt idx="0">
                  <c:v>1</c:v>
                </c:pt>
                <c:pt idx="1">
                  <c:v>0.33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0801152"/>
        <c:axId val="121561088"/>
        <c:axId val="0"/>
      </c:bar3DChart>
      <c:catAx>
        <c:axId val="120801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1561088"/>
        <c:crosses val="autoZero"/>
        <c:auto val="1"/>
        <c:lblAlgn val="ctr"/>
        <c:lblOffset val="100"/>
        <c:noMultiLvlLbl val="0"/>
      </c:catAx>
      <c:valAx>
        <c:axId val="121561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08011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printSettings>
    <c:headerFooter/>
    <c:pageMargins b="0.75" l="0.7" r="0.7" t="0.75" header="0.3" footer="0.3"/>
    <c:pageSetup/>
  </c:printSettings>
</c:chartSpace>
</file>

<file path=xl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Лист1!$B$67</c:f>
              <c:strCache>
                <c:ptCount val="1"/>
                <c:pt idx="0">
                  <c:v>2013-2014 учебный год</c:v>
                </c:pt>
              </c:strCache>
            </c:strRef>
          </c:tx>
          <c:invertIfNegative val="0"/>
          <c:cat>
            <c:strRef>
              <c:f>Лист1!$A$68:$A$79</c:f>
              <c:strCache>
                <c:ptCount val="12"/>
                <c:pt idx="0">
                  <c:v>Русский язык</c:v>
                </c:pt>
                <c:pt idx="1">
                  <c:v>Литература </c:v>
                </c:pt>
                <c:pt idx="2">
                  <c:v>Математика </c:v>
                </c:pt>
                <c:pt idx="3">
                  <c:v>Ин.яз. (англ)</c:v>
                </c:pt>
                <c:pt idx="4">
                  <c:v>Ин.яз. (нем)</c:v>
                </c:pt>
                <c:pt idx="5">
                  <c:v>История</c:v>
                </c:pt>
                <c:pt idx="6">
                  <c:v>Обществознание </c:v>
                </c:pt>
                <c:pt idx="7">
                  <c:v>Природоведение </c:v>
                </c:pt>
                <c:pt idx="8">
                  <c:v>География </c:v>
                </c:pt>
                <c:pt idx="9">
                  <c:v>Биология </c:v>
                </c:pt>
                <c:pt idx="10">
                  <c:v>Физика </c:v>
                </c:pt>
                <c:pt idx="11">
                  <c:v>Химия</c:v>
                </c:pt>
              </c:strCache>
            </c:strRef>
          </c:cat>
          <c:val>
            <c:numRef>
              <c:f>Лист1!$B$68:$B$79</c:f>
              <c:numCache>
                <c:formatCode>General</c:formatCode>
                <c:ptCount val="12"/>
                <c:pt idx="0">
                  <c:v>40</c:v>
                </c:pt>
                <c:pt idx="1">
                  <c:v>63</c:v>
                </c:pt>
                <c:pt idx="2">
                  <c:v>45</c:v>
                </c:pt>
                <c:pt idx="3">
                  <c:v>65</c:v>
                </c:pt>
                <c:pt idx="4">
                  <c:v>59</c:v>
                </c:pt>
                <c:pt idx="5">
                  <c:v>82</c:v>
                </c:pt>
                <c:pt idx="6">
                  <c:v>81</c:v>
                </c:pt>
                <c:pt idx="7">
                  <c:v>45</c:v>
                </c:pt>
                <c:pt idx="8">
                  <c:v>74</c:v>
                </c:pt>
                <c:pt idx="9">
                  <c:v>60</c:v>
                </c:pt>
                <c:pt idx="10">
                  <c:v>47</c:v>
                </c:pt>
                <c:pt idx="11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Лист1!$C$67</c:f>
              <c:strCache>
                <c:ptCount val="1"/>
                <c:pt idx="0">
                  <c:v>2014-2015 учебный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66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222222222222223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8888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888888888888888E-2"/>
                  <c:y val="-1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9444444444444445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111111111111112E-2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2222222222222223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Лист1!$A$68:$A$79</c:f>
              <c:strCache>
                <c:ptCount val="12"/>
                <c:pt idx="0">
                  <c:v>Русский язык</c:v>
                </c:pt>
                <c:pt idx="1">
                  <c:v>Литература </c:v>
                </c:pt>
                <c:pt idx="2">
                  <c:v>Математика </c:v>
                </c:pt>
                <c:pt idx="3">
                  <c:v>Ин.яз. (англ)</c:v>
                </c:pt>
                <c:pt idx="4">
                  <c:v>Ин.яз. (нем)</c:v>
                </c:pt>
                <c:pt idx="5">
                  <c:v>История</c:v>
                </c:pt>
                <c:pt idx="6">
                  <c:v>Обществознание </c:v>
                </c:pt>
                <c:pt idx="7">
                  <c:v>Природоведение </c:v>
                </c:pt>
                <c:pt idx="8">
                  <c:v>География </c:v>
                </c:pt>
                <c:pt idx="9">
                  <c:v>Биология </c:v>
                </c:pt>
                <c:pt idx="10">
                  <c:v>Физика </c:v>
                </c:pt>
                <c:pt idx="11">
                  <c:v>Химия</c:v>
                </c:pt>
              </c:strCache>
            </c:strRef>
          </c:cat>
          <c:val>
            <c:numRef>
              <c:f>Лист1!$C$68:$C$79</c:f>
              <c:numCache>
                <c:formatCode>General</c:formatCode>
                <c:ptCount val="12"/>
                <c:pt idx="0">
                  <c:v>40</c:v>
                </c:pt>
                <c:pt idx="1">
                  <c:v>61</c:v>
                </c:pt>
                <c:pt idx="2">
                  <c:v>42</c:v>
                </c:pt>
                <c:pt idx="3">
                  <c:v>56</c:v>
                </c:pt>
                <c:pt idx="4">
                  <c:v>52</c:v>
                </c:pt>
                <c:pt idx="5">
                  <c:v>85</c:v>
                </c:pt>
                <c:pt idx="6">
                  <c:v>80</c:v>
                </c:pt>
                <c:pt idx="7">
                  <c:v>81</c:v>
                </c:pt>
                <c:pt idx="8">
                  <c:v>70</c:v>
                </c:pt>
                <c:pt idx="9">
                  <c:v>59</c:v>
                </c:pt>
                <c:pt idx="10">
                  <c:v>45</c:v>
                </c:pt>
                <c:pt idx="11">
                  <c:v>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966592"/>
        <c:axId val="61683584"/>
        <c:axId val="0"/>
      </c:bar3DChart>
      <c:catAx>
        <c:axId val="41966592"/>
        <c:scaling>
          <c:orientation val="minMax"/>
        </c:scaling>
        <c:delete val="0"/>
        <c:axPos val="b"/>
        <c:majorTickMark val="out"/>
        <c:minorTickMark val="none"/>
        <c:tickLblPos val="nextTo"/>
        <c:crossAx val="61683584"/>
        <c:crosses val="autoZero"/>
        <c:auto val="1"/>
        <c:lblAlgn val="ctr"/>
        <c:lblOffset val="100"/>
        <c:noMultiLvlLbl val="0"/>
      </c:catAx>
      <c:valAx>
        <c:axId val="6168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9665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printSettings>
    <c:headerFooter/>
    <c:pageMargins b="0.75" l="0.7" r="0.7" t="0.75" header="0.3" footer="0.3"/>
    <c:pageSetup/>
  </c:printSettings>
</c:chartSpace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chart" Target="../charts/chart3.xml"/><Relationship Id="rId2" Type="http://schemas.openxmlformats.org/officeDocument/2006/relationships/chart" Target="../charts/chart2.xml"/><Relationship Id="rId1" Type="http://schemas.openxmlformats.org/officeDocument/2006/relationships/chart" Target="../charts/chart1.xml"/><Relationship Id="rId6" Type="http://schemas.openxmlformats.org/officeDocument/2006/relationships/chart" Target="../charts/chart6.xml"/><Relationship Id="rId5" Type="http://schemas.openxmlformats.org/officeDocument/2006/relationships/chart" Target="../charts/chart5.xml"/><Relationship Id="rId4" Type="http://schemas.openxmlformats.org/officeDocument/2006/relationships/chart" Target="../charts/chart4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3</xdr:col>
      <xdr:colOff>466725</xdr:colOff>
      <xdr:row>1</xdr:row>
      <xdr:rowOff>547687</xdr:rowOff>
    </xdr:from>
    <xdr:to>
      <xdr:col>11</xdr:col>
      <xdr:colOff>161925</xdr:colOff>
      <xdr:row>12</xdr:row>
      <xdr:rowOff>119062</xdr:rowOff>
    </xdr:to>
    <xdr:graphicFrame macro="">
      <xdr:nvGraphicFramePr>
        <xdr:cNvPr id="2" name="Диаграмма 1"/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xdr:twoCellAnchor>
    <xdr:from>
      <xdr:col>4</xdr:col>
      <xdr:colOff>466725</xdr:colOff>
      <xdr:row>17</xdr:row>
      <xdr:rowOff>138112</xdr:rowOff>
    </xdr:from>
    <xdr:to>
      <xdr:col>12</xdr:col>
      <xdr:colOff>161925</xdr:colOff>
      <xdr:row>23</xdr:row>
      <xdr:rowOff>23812</xdr:rowOff>
    </xdr:to>
    <xdr:graphicFrame macro="">
      <xdr:nvGraphicFramePr>
        <xdr:cNvPr id="3" name="Диаграмма 2"/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2"/>
        </a:graphicData>
      </a:graphic>
    </xdr:graphicFrame>
    <xdr:clientData/>
  </xdr:twoCellAnchor>
  <xdr:twoCellAnchor>
    <xdr:from>
      <xdr:col>6</xdr:col>
      <xdr:colOff>466725</xdr:colOff>
      <xdr:row>17</xdr:row>
      <xdr:rowOff>157162</xdr:rowOff>
    </xdr:from>
    <xdr:to>
      <xdr:col>14</xdr:col>
      <xdr:colOff>161925</xdr:colOff>
      <xdr:row>23</xdr:row>
      <xdr:rowOff>42862</xdr:rowOff>
    </xdr:to>
    <xdr:graphicFrame macro="">
      <xdr:nvGraphicFramePr>
        <xdr:cNvPr id="4" name="Диаграмма 3"/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3"/>
        </a:graphicData>
      </a:graphic>
    </xdr:graphicFrame>
    <xdr:clientData/>
  </xdr:twoCellAnchor>
  <xdr:twoCellAnchor>
    <xdr:from>
      <xdr:col>6</xdr:col>
      <xdr:colOff>466725</xdr:colOff>
      <xdr:row>33</xdr:row>
      <xdr:rowOff>185737</xdr:rowOff>
    </xdr:from>
    <xdr:to>
      <xdr:col>14</xdr:col>
      <xdr:colOff>161925</xdr:colOff>
      <xdr:row>48</xdr:row>
      <xdr:rowOff>71437</xdr:rowOff>
    </xdr:to>
    <xdr:graphicFrame macro="">
      <xdr:nvGraphicFramePr>
        <xdr:cNvPr id="6" name="Диаграмма 5"/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4"/>
        </a:graphicData>
      </a:graphic>
    </xdr:graphicFrame>
    <xdr:clientData/>
  </xdr:twoCellAnchor>
  <xdr:twoCellAnchor>
    <xdr:from>
      <xdr:col>6</xdr:col>
      <xdr:colOff>466725</xdr:colOff>
      <xdr:row>46</xdr:row>
      <xdr:rowOff>185737</xdr:rowOff>
    </xdr:from>
    <xdr:to>
      <xdr:col>14</xdr:col>
      <xdr:colOff>161925</xdr:colOff>
      <xdr:row>54</xdr:row>
      <xdr:rowOff>357187</xdr:rowOff>
    </xdr:to>
    <xdr:graphicFrame macro="">
      <xdr:nvGraphicFramePr>
        <xdr:cNvPr id="7" name="Диаграмма 6"/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5"/>
        </a:graphicData>
      </a:graphic>
    </xdr:graphicFrame>
    <xdr:clientData/>
  </xdr:twoCellAnchor>
  <xdr:twoCellAnchor>
    <xdr:from>
      <xdr:col>6</xdr:col>
      <xdr:colOff>466725</xdr:colOff>
      <xdr:row>71</xdr:row>
      <xdr:rowOff>128587</xdr:rowOff>
    </xdr:from>
    <xdr:to>
      <xdr:col>14</xdr:col>
      <xdr:colOff>161925</xdr:colOff>
      <xdr:row>78</xdr:row>
      <xdr:rowOff>4762</xdr:rowOff>
    </xdr:to>
    <xdr:graphicFrame macro="">
      <xdr:nvGraphicFramePr>
        <xdr:cNvPr id="8" name="Диаграмма 7"/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6"/>
        </a:graphicData>
      </a:graphic>
    </xdr:graphicFrame>
    <xdr:clientData/>
  </xdr:twoCellAnchor>
</xdr:wsDr>
</file>

<file path=xl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E80"/>
  <sheetViews>
    <sheetView tabSelected="1" topLeftCell="A70" workbookViewId="0">
      <selection activeCell="O74" sqref="O74"/>
    </sheetView>
  </sheetViews>
  <sheetFormatPr defaultRowHeight="15" x14ac:dyDescent="0.25"/>
  <sheetData>
    <row r="1" spans="1:5" ht="15.75" customHeight="1" x14ac:dyDescent="0.25">
      <c r="A1" s="2"/>
      <c r="B1" s="9" t="s">
        <v>2</v>
      </c>
    </row>
    <row r="2" spans="1:5" ht="48" thickBot="1" x14ac:dyDescent="0.3">
      <c r="A2" s="3" t="s">
        <v>0</v>
      </c>
      <c r="B2" s="10"/>
    </row>
    <row r="3" spans="1:5" ht="32.25" thickBot="1" x14ac:dyDescent="0.3">
      <c r="A3" s="4"/>
      <c r="B3" s="5" t="s">
        <v>3</v>
      </c>
    </row>
    <row r="4" spans="1:5" ht="32.25" thickBot="1" x14ac:dyDescent="0.3">
      <c r="A4" s="7" t="s">
        <v>4</v>
      </c>
      <c r="B4" s="8">
        <v>0.49</v>
      </c>
    </row>
    <row r="5" spans="1:5" ht="32.25" thickBot="1" x14ac:dyDescent="0.3">
      <c r="A5" s="7" t="s">
        <v>5</v>
      </c>
      <c r="B5" s="8">
        <v>0.42</v>
      </c>
    </row>
    <row r="16" spans="1:5" ht="15.75" thickBot="1" x14ac:dyDescent="0.3"/>
    <row r="17" spans="1:5" ht="31.5" customHeight="1" thickBot="1" x14ac:dyDescent="0.3">
      <c r="A17" s="12"/>
      <c r="B17" s="13" t="s">
        <v>6</v>
      </c>
      <c r="C17" s="13" t="s">
        <v>7</v>
      </c>
    </row>
    <row r="18" spans="1:5" customFormat="1" ht="32.25" thickBot="1" x14ac:dyDescent="0.3">
      <c r="A18" s="6" t="s">
        <v>8</v>
      </c>
      <c r="B18" s="7">
        <v>52</v>
      </c>
      <c r="C18" s="7">
        <v>46</v>
      </c>
    </row>
    <row r="19" spans="1:5" customFormat="1" ht="48" thickBot="1" x14ac:dyDescent="0.3">
      <c r="A19" s="6" t="s">
        <v>9</v>
      </c>
      <c r="B19" s="7">
        <v>86</v>
      </c>
      <c r="C19" s="7">
        <v>78</v>
      </c>
    </row>
    <row r="20" spans="1:5" customFormat="1" ht="32.25" thickBot="1" x14ac:dyDescent="0.3">
      <c r="A20" s="6" t="s">
        <v>10</v>
      </c>
      <c r="B20" s="7">
        <v>63</v>
      </c>
      <c r="C20" s="7">
        <v>62</v>
      </c>
    </row>
    <row r="21" spans="1:5" customFormat="1" ht="48" thickBot="1" x14ac:dyDescent="0.3">
      <c r="A21" s="6" t="s">
        <v>11</v>
      </c>
      <c r="B21" s="7">
        <v>85</v>
      </c>
      <c r="C21" s="7">
        <v>76</v>
      </c>
    </row>
    <row r="22" spans="1:5" customFormat="1" ht="32.25" thickBot="1" x14ac:dyDescent="0.3">
      <c r="A22" s="6" t="s">
        <v>12</v>
      </c>
      <c r="B22" s="7">
        <v>79</v>
      </c>
      <c r="C22" s="7">
        <v>71</v>
      </c>
    </row>
    <row r="23" spans="1:5" customFormat="1" ht="32.25" thickBot="1" x14ac:dyDescent="0.3">
      <c r="A23" s="6" t="s">
        <v>13</v>
      </c>
      <c r="B23" s="7">
        <v>70</v>
      </c>
      <c r="C23" s="7">
        <v>69</v>
      </c>
    </row>
    <row r="24" spans="1:5" customFormat="1" ht="16.5" thickBot="1" x14ac:dyDescent="0.3">
      <c r="A24" s="6" t="s">
        <v>14</v>
      </c>
      <c r="B24" s="7">
        <v>73</v>
      </c>
      <c r="C24" s="7">
        <v>67</v>
      </c>
    </row>
    <row r="25" spans="1:5" customFormat="1" x14ac:dyDescent="0.25"/>
    <row r="33" spans="1:3" x14ac:dyDescent="0.25">
      <c r="B33" t="s">
        <v>4</v>
      </c>
      <c r="C33" t="s">
        <v>5</v>
      </c>
    </row>
    <row r="34" spans="1:3" x14ac:dyDescent="0.25">
      <c r="A34" t="s">
        <v>15</v>
      </c>
      <c r="B34">
        <v>1530</v>
      </c>
      <c r="C34">
        <v>1116</v>
      </c>
    </row>
    <row r="35" spans="1:3" x14ac:dyDescent="0.25">
      <c r="A35" t="s">
        <v>16</v>
      </c>
      <c r="B35">
        <v>1370</v>
      </c>
      <c r="C35">
        <v>1063</v>
      </c>
    </row>
    <row r="36" spans="1:3" x14ac:dyDescent="0.25">
      <c r="A36" t="s">
        <v>17</v>
      </c>
      <c r="B36">
        <v>82</v>
      </c>
      <c r="C36">
        <v>53</v>
      </c>
    </row>
    <row r="37" spans="1:3" x14ac:dyDescent="0.25">
      <c r="A37" t="s">
        <v>18</v>
      </c>
      <c r="B37">
        <v>78</v>
      </c>
      <c r="C37">
        <v>0</v>
      </c>
    </row>
    <row r="52" spans="1:4" ht="15.75" thickBot="1" x14ac:dyDescent="0.3"/>
    <row r="53" spans="1:4" ht="79.5" thickBot="1" x14ac:dyDescent="0.3">
      <c r="A53" s="15" t="s">
        <v>19</v>
      </c>
      <c r="B53" s="16" t="s">
        <v>1</v>
      </c>
      <c r="C53" s="16" t="s">
        <v>2</v>
      </c>
      <c r="D53" s="16" t="s">
        <v>20</v>
      </c>
    </row>
    <row r="54" spans="1:4" ht="32.25" thickBot="1" x14ac:dyDescent="0.3">
      <c r="A54" s="6" t="s">
        <v>4</v>
      </c>
      <c r="B54" s="8">
        <v>0.99</v>
      </c>
      <c r="C54" s="8">
        <v>0.36</v>
      </c>
      <c r="D54" s="8">
        <v>0.99</v>
      </c>
    </row>
    <row r="55" spans="1:4" ht="32.25" thickBot="1" x14ac:dyDescent="0.3">
      <c r="A55" s="6" t="s">
        <v>5</v>
      </c>
      <c r="B55" s="8">
        <v>1</v>
      </c>
      <c r="C55" s="8">
        <v>0.33</v>
      </c>
      <c r="D55" s="8">
        <v>1</v>
      </c>
    </row>
    <row r="66" spans="1:5" ht="15.75" thickBot="1" x14ac:dyDescent="0.3"/>
    <row r="67" spans="1:5" ht="31.5" customHeight="1" thickBot="1" x14ac:dyDescent="0.3">
      <c r="A67" s="1"/>
      <c r="B67" s="13" t="s">
        <v>6</v>
      </c>
      <c r="C67" s="13" t="s">
        <v>7</v>
      </c>
      <c r="D67" s="14"/>
      <c r="E67" s="14"/>
    </row>
    <row r="68" spans="1:5" customFormat="1" ht="32.25" thickBot="1" x14ac:dyDescent="0.3">
      <c r="A68" s="6" t="s">
        <v>8</v>
      </c>
      <c r="B68" s="11">
        <v>40</v>
      </c>
      <c r="C68" s="11">
        <v>40</v>
      </c>
    </row>
    <row r="69" spans="1:5" customFormat="1" ht="32.25" thickBot="1" x14ac:dyDescent="0.3">
      <c r="A69" s="6" t="s">
        <v>21</v>
      </c>
      <c r="B69" s="11">
        <v>63</v>
      </c>
      <c r="C69" s="11">
        <v>61</v>
      </c>
    </row>
    <row r="70" spans="1:5" customFormat="1" ht="32.25" thickBot="1" x14ac:dyDescent="0.3">
      <c r="A70" s="6" t="s">
        <v>10</v>
      </c>
      <c r="B70" s="11">
        <v>45</v>
      </c>
      <c r="C70" s="11">
        <v>42</v>
      </c>
    </row>
    <row r="71" spans="1:5" customFormat="1" ht="32.25" thickBot="1" x14ac:dyDescent="0.3">
      <c r="A71" s="6" t="s">
        <v>12</v>
      </c>
      <c r="B71" s="11">
        <v>65</v>
      </c>
      <c r="C71" s="11">
        <v>56</v>
      </c>
    </row>
    <row r="72" spans="1:5" customFormat="1" ht="32.25" thickBot="1" x14ac:dyDescent="0.3">
      <c r="A72" s="6" t="s">
        <v>13</v>
      </c>
      <c r="B72" s="11">
        <v>59</v>
      </c>
      <c r="C72" s="11">
        <v>52</v>
      </c>
    </row>
    <row r="73" spans="1:5" customFormat="1" ht="16.5" thickBot="1" x14ac:dyDescent="0.3">
      <c r="A73" s="6" t="s">
        <v>22</v>
      </c>
      <c r="B73" s="11">
        <v>82</v>
      </c>
      <c r="C73" s="11">
        <v>85</v>
      </c>
    </row>
    <row r="74" spans="1:5" customFormat="1" ht="48" thickBot="1" x14ac:dyDescent="0.3">
      <c r="A74" s="6" t="s">
        <v>23</v>
      </c>
      <c r="B74" s="11">
        <v>81</v>
      </c>
      <c r="C74" s="11">
        <v>80</v>
      </c>
    </row>
    <row r="75" spans="1:5" customFormat="1" ht="48" thickBot="1" x14ac:dyDescent="0.3">
      <c r="A75" s="6" t="s">
        <v>24</v>
      </c>
      <c r="B75" s="11">
        <v>45</v>
      </c>
      <c r="C75" s="11">
        <v>81</v>
      </c>
    </row>
    <row r="76" spans="1:5" customFormat="1" ht="32.25" thickBot="1" x14ac:dyDescent="0.3">
      <c r="A76" s="6" t="s">
        <v>25</v>
      </c>
      <c r="B76" s="11">
        <v>74</v>
      </c>
      <c r="C76" s="11">
        <v>70</v>
      </c>
    </row>
    <row r="77" spans="1:5" customFormat="1" ht="32.25" thickBot="1" x14ac:dyDescent="0.3">
      <c r="A77" s="6" t="s">
        <v>26</v>
      </c>
      <c r="B77" s="11">
        <v>60</v>
      </c>
      <c r="C77" s="11">
        <v>59</v>
      </c>
    </row>
    <row r="78" spans="1:5" customFormat="1" ht="16.5" thickBot="1" x14ac:dyDescent="0.3">
      <c r="A78" s="6" t="s">
        <v>27</v>
      </c>
      <c r="B78" s="11">
        <v>47</v>
      </c>
      <c r="C78" s="11">
        <v>45</v>
      </c>
    </row>
    <row r="79" spans="1:5" customFormat="1" ht="16.5" thickBot="1" x14ac:dyDescent="0.3">
      <c r="A79" s="6" t="s">
        <v>28</v>
      </c>
      <c r="B79" s="11">
        <v>43</v>
      </c>
      <c r="C79" s="11">
        <v>33</v>
      </c>
    </row>
    <row r="80" spans="1:5" customFormat="1" x14ac:dyDescent="0.25"/>
  </sheetData>
  <mergeCells count="1">
    <mergeCell ref="B1:B2"/>
  </mergeCells>
  <pageMargins left="0.7" right="0.7" top="0.75" bottom="0.75" header="0.3" footer="0.3"/>
  <pageSetup paperSize="9" orientation="portrait" verticalDpi="0" r:id="rId1"/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Листы</vt:lpstr>
      </vt:variant>
      <vt:variant>
        <vt:i4>3</vt:i4>
      </vt:variant>
    </vt:vector>
  </HeadingPairs>
  <TitlesOfParts>
    <vt:vector size="3" baseType="lpstr">
      <vt:lpstr>Лист1</vt:lpstr>
      <vt:lpstr>Лист2</vt:lpstr>
      <vt:lpstr>Лист3</vt:lpstr>
    </vt:vector>
  </TitlesOfParts>
  <Company/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dcterms:created xsi:type="dcterms:W3CDTF">2015-06-25T03:15:17Z</dcterms:created>
  <dcterms:modified xsi:type="dcterms:W3CDTF">2015-06-25T06:44:42Z</dcterms:modified>
</cp:coreProperties>
</file>