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E" w:rsidRDefault="000D6F2E" w:rsidP="000D6F2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01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общеобразовательное бюджетное учреждение</w:t>
      </w:r>
    </w:p>
    <w:p w:rsidR="000D6F2E" w:rsidRDefault="000D6F2E" w:rsidP="000D6F2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0D6F2E" w:rsidRDefault="000D6F2E" w:rsidP="000D6F2E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6F2E" w:rsidRDefault="000D6F2E" w:rsidP="000D6F2E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6F2E" w:rsidRPr="008C0157" w:rsidRDefault="000D6F2E" w:rsidP="000D6F2E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0D6F2E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0D6F2E" w:rsidRPr="002E4992" w:rsidRDefault="000D6F2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0D6F2E" w:rsidRPr="002E4992" w:rsidRDefault="000D6F2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D6F2E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0D6F2E" w:rsidRPr="002E4992" w:rsidRDefault="000D6F2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01-04-97</w:t>
            </w:r>
          </w:p>
        </w:tc>
        <w:tc>
          <w:tcPr>
            <w:tcW w:w="1844" w:type="dxa"/>
            <w:shd w:val="clear" w:color="auto" w:fill="auto"/>
          </w:tcPr>
          <w:p w:rsidR="000D6F2E" w:rsidRPr="002E4992" w:rsidRDefault="000D6F2E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09.03.2011</w:t>
            </w:r>
          </w:p>
        </w:tc>
      </w:tr>
    </w:tbl>
    <w:p w:rsidR="000D6F2E" w:rsidRPr="00B31FEB" w:rsidRDefault="000D6F2E" w:rsidP="000D6F2E">
      <w:pPr>
        <w:pStyle w:val="a3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</w:t>
      </w:r>
      <w:r w:rsidRPr="00B31FEB">
        <w:rPr>
          <w:b/>
          <w:color w:val="000000"/>
          <w:lang w:eastAsia="ar-SA"/>
        </w:rPr>
        <w:t>О разработке образовательной программы на 2011-2012 уч. год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  <w:lang w:eastAsia="ar-SA"/>
        </w:rPr>
        <w:t xml:space="preserve">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</w:t>
      </w:r>
      <w:r w:rsidRPr="00936215">
        <w:rPr>
          <w:color w:val="000000"/>
        </w:rPr>
        <w:t>в  целях обеспечения эффективной подготовки и введения ФГОС второго поколения в начальной школе в 2011-2012 учебном году,</w:t>
      </w:r>
    </w:p>
    <w:p w:rsidR="000D6F2E" w:rsidRPr="00936215" w:rsidRDefault="000D6F2E" w:rsidP="000D6F2E">
      <w:pPr>
        <w:pStyle w:val="a3"/>
        <w:rPr>
          <w:b/>
          <w:color w:val="000000"/>
        </w:rPr>
      </w:pPr>
      <w:r w:rsidRPr="00936215">
        <w:rPr>
          <w:rStyle w:val="a4"/>
          <w:b w:val="0"/>
          <w:color w:val="000000"/>
        </w:rPr>
        <w:t>ПРИКАЗЫВАЮ: 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 xml:space="preserve">1.  </w:t>
      </w:r>
      <w:proofErr w:type="spellStart"/>
      <w:r w:rsidRPr="00936215">
        <w:rPr>
          <w:color w:val="000000"/>
        </w:rPr>
        <w:t>Ширниной</w:t>
      </w:r>
      <w:proofErr w:type="spellEnd"/>
      <w:r w:rsidRPr="00936215">
        <w:rPr>
          <w:color w:val="000000"/>
        </w:rPr>
        <w:t xml:space="preserve"> М.Б. – заместителю директора по УВР, руководителю рабочей  группы по введению ФГОС второго поколения  разработать образовательную программу НОО на 2011-2012 учебный год  в срок до 01.04.2011г.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2.Утвердить следующую структуру образовательной программы  НОО: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 xml:space="preserve">-пояснительная записка; 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-планируемые результаты освоения основной образовательной программы начального общего образования;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- учебный план МОБУ «СОШ № 3 им. А.С. Пушкина » на 2011-2012 уч. год;</w:t>
      </w:r>
    </w:p>
    <w:p w:rsidR="000D6F2E" w:rsidRPr="00936215" w:rsidRDefault="000D6F2E" w:rsidP="000D6F2E">
      <w:pPr>
        <w:pStyle w:val="a3"/>
        <w:rPr>
          <w:color w:val="000000"/>
        </w:rPr>
      </w:pPr>
      <w:proofErr w:type="gramStart"/>
      <w:r w:rsidRPr="00936215">
        <w:rPr>
          <w:color w:val="000000"/>
        </w:rPr>
        <w:t xml:space="preserve">-программа формирования универсальных учебных действий у обучающихся на ступени начального общего образования </w:t>
      </w:r>
      <w:proofErr w:type="gramEnd"/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- рабочие программы  учебных предметов, курсов обязательной части учебного плана;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 xml:space="preserve">- программа духовно - нравственного развития и воспитания </w:t>
      </w:r>
      <w:proofErr w:type="gramStart"/>
      <w:r w:rsidRPr="00936215">
        <w:rPr>
          <w:color w:val="000000"/>
        </w:rPr>
        <w:t>обучающихся</w:t>
      </w:r>
      <w:proofErr w:type="gramEnd"/>
      <w:r w:rsidRPr="00936215">
        <w:rPr>
          <w:color w:val="000000"/>
        </w:rPr>
        <w:t xml:space="preserve"> на ступени начального общего образования; 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 xml:space="preserve"> - программа по формированию культуры здорового и безопасного образа жизни;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-программа внеурочной деятельности  учащихся согласно учебному плану школы на 2011-2012 учебный год;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 xml:space="preserve">- система </w:t>
      </w:r>
      <w:proofErr w:type="gramStart"/>
      <w:r w:rsidRPr="00936215">
        <w:rPr>
          <w:color w:val="000000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36215">
        <w:rPr>
          <w:color w:val="000000"/>
        </w:rPr>
        <w:t>;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- программа повышения профессионального мастерства педагогов.</w:t>
      </w:r>
    </w:p>
    <w:p w:rsidR="000D6F2E" w:rsidRPr="00936215" w:rsidRDefault="000D6F2E" w:rsidP="000D6F2E">
      <w:pPr>
        <w:pStyle w:val="a3"/>
        <w:rPr>
          <w:color w:val="000000"/>
        </w:rPr>
      </w:pPr>
      <w:r w:rsidRPr="00936215">
        <w:rPr>
          <w:color w:val="000000"/>
        </w:rPr>
        <w:t>3. Контроль за исполнением данного приказа оставляю за собой</w:t>
      </w:r>
      <w:proofErr w:type="gramStart"/>
      <w:r w:rsidRPr="00936215">
        <w:rPr>
          <w:color w:val="000000"/>
        </w:rPr>
        <w:t>.</w:t>
      </w:r>
      <w:proofErr w:type="gramEnd"/>
    </w:p>
    <w:p w:rsidR="00887F72" w:rsidRPr="000D6F2E" w:rsidRDefault="000D6F2E" w:rsidP="000D6F2E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  <w:bookmarkStart w:id="0" w:name="_GoBack"/>
      <w:bookmarkEnd w:id="0"/>
    </w:p>
    <w:sectPr w:rsidR="00887F72" w:rsidRPr="000D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E"/>
    <w:rsid w:val="000D6F2E"/>
    <w:rsid w:val="008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D6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D6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2012-02-07T06:38:00Z</dcterms:created>
  <dcterms:modified xsi:type="dcterms:W3CDTF">2012-02-07T06:38:00Z</dcterms:modified>
</cp:coreProperties>
</file>