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E2" w:rsidRPr="00DD1915" w:rsidRDefault="00DD1915" w:rsidP="00C445E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</w:t>
      </w:r>
      <w:r w:rsidR="00C445E2" w:rsidRPr="00DD1915">
        <w:rPr>
          <w:b/>
          <w:bCs/>
          <w:sz w:val="36"/>
          <w:szCs w:val="36"/>
        </w:rPr>
        <w:t>Элементы здорового образа жизни</w:t>
      </w:r>
    </w:p>
    <w:p w:rsidR="00C445E2" w:rsidRPr="00C445E2" w:rsidRDefault="00C445E2" w:rsidP="00C445E2">
      <w:r w:rsidRPr="00C445E2">
        <w:t xml:space="preserve">В узко биологическом смысле речь идет о физиологических </w:t>
      </w:r>
      <w:hyperlink r:id="rId6" w:tooltip="Адаптация (биология)" w:history="1">
        <w:r w:rsidRPr="00C445E2">
          <w:rPr>
            <w:rStyle w:val="a3"/>
          </w:rPr>
          <w:t>адаптационных</w:t>
        </w:r>
      </w:hyperlink>
      <w:r w:rsidRPr="00C445E2">
        <w:t xml:space="preserve"> возможностях человека к воздействиям внешней среды и изменениям состояний внутренней среды. </w:t>
      </w:r>
      <w:proofErr w:type="gramStart"/>
      <w:r w:rsidRPr="00C445E2">
        <w:t>Авторы, пишущие на эту тему, включают в «здоровый образ жизни» разные составляющие, но большинство из них</w:t>
      </w:r>
      <w:hyperlink r:id="rId7" w:anchor="cite_note-cge.lida.by-4" w:history="1">
        <w:r w:rsidRPr="00C445E2">
          <w:rPr>
            <w:rStyle w:val="a3"/>
            <w:vertAlign w:val="superscript"/>
          </w:rPr>
          <w:t>]</w:t>
        </w:r>
      </w:hyperlink>
      <w:r w:rsidRPr="00C445E2">
        <w:t xml:space="preserve"> считают базовыми:</w:t>
      </w:r>
      <w:proofErr w:type="gramEnd"/>
    </w:p>
    <w:p w:rsidR="00C445E2" w:rsidRPr="00C445E2" w:rsidRDefault="00C445E2" w:rsidP="00C445E2">
      <w:pPr>
        <w:numPr>
          <w:ilvl w:val="0"/>
          <w:numId w:val="1"/>
        </w:numPr>
      </w:pPr>
      <w:r w:rsidRPr="00C445E2">
        <w:t>воспитание с раннего детства здоровых привычек и навыков;</w:t>
      </w:r>
    </w:p>
    <w:p w:rsidR="00C445E2" w:rsidRPr="00C445E2" w:rsidRDefault="00C445E2" w:rsidP="00C445E2">
      <w:pPr>
        <w:numPr>
          <w:ilvl w:val="0"/>
          <w:numId w:val="1"/>
        </w:numPr>
      </w:pPr>
      <w:r w:rsidRPr="00C445E2">
        <w:t>окружающая среда: безопасная и благоприятная для обитания, знания о влиянии окружающих предметов на здоровье;</w:t>
      </w:r>
    </w:p>
    <w:p w:rsidR="00C445E2" w:rsidRPr="00C445E2" w:rsidRDefault="00C445E2" w:rsidP="00C445E2">
      <w:pPr>
        <w:numPr>
          <w:ilvl w:val="0"/>
          <w:numId w:val="1"/>
        </w:numPr>
      </w:pPr>
      <w:r w:rsidRPr="00C445E2">
        <w:t xml:space="preserve">отказ от </w:t>
      </w:r>
      <w:hyperlink r:id="rId8" w:tooltip="Курение" w:history="1">
        <w:r w:rsidRPr="00C445E2">
          <w:rPr>
            <w:rStyle w:val="a3"/>
          </w:rPr>
          <w:t>курения</w:t>
        </w:r>
      </w:hyperlink>
      <w:r w:rsidRPr="00C445E2">
        <w:t xml:space="preserve">, употребления </w:t>
      </w:r>
      <w:hyperlink r:id="rId9" w:tooltip="Наркотики" w:history="1">
        <w:r w:rsidRPr="00C445E2">
          <w:rPr>
            <w:rStyle w:val="a3"/>
          </w:rPr>
          <w:t>наркотиков</w:t>
        </w:r>
      </w:hyperlink>
      <w:r w:rsidRPr="00C445E2">
        <w:t xml:space="preserve">, употребления </w:t>
      </w:r>
      <w:hyperlink r:id="rId10" w:tooltip="Алкогольные напитки" w:history="1">
        <w:r w:rsidRPr="00C445E2">
          <w:rPr>
            <w:rStyle w:val="a3"/>
          </w:rPr>
          <w:t>алкоголя</w:t>
        </w:r>
      </w:hyperlink>
      <w:r w:rsidRPr="00C445E2">
        <w:t>.</w:t>
      </w:r>
    </w:p>
    <w:p w:rsidR="00C445E2" w:rsidRPr="00C445E2" w:rsidRDefault="00E56826" w:rsidP="00C445E2">
      <w:pPr>
        <w:numPr>
          <w:ilvl w:val="0"/>
          <w:numId w:val="1"/>
        </w:numPr>
      </w:pPr>
      <w:hyperlink r:id="rId11" w:tooltip="Пища" w:history="1">
        <w:r w:rsidR="00C445E2" w:rsidRPr="00C445E2">
          <w:rPr>
            <w:rStyle w:val="a3"/>
          </w:rPr>
          <w:t>питание</w:t>
        </w:r>
      </w:hyperlink>
      <w:r w:rsidR="00C445E2" w:rsidRPr="00C445E2">
        <w:t>: умеренное, соответствующее физиологическим особенностям конкретного человека, информированность о качестве употребляемых продуктов;</w:t>
      </w:r>
    </w:p>
    <w:p w:rsidR="00C445E2" w:rsidRPr="00C445E2" w:rsidRDefault="00C445E2" w:rsidP="00C445E2">
      <w:pPr>
        <w:numPr>
          <w:ilvl w:val="0"/>
          <w:numId w:val="1"/>
        </w:numPr>
      </w:pPr>
      <w:r w:rsidRPr="00C445E2">
        <w:t xml:space="preserve">движения: физически активная жизнь, включая специальные физические упражнения (см., например, </w:t>
      </w:r>
      <w:hyperlink r:id="rId12" w:tooltip="Фитнес" w:history="1">
        <w:r w:rsidRPr="00C445E2">
          <w:rPr>
            <w:rStyle w:val="a3"/>
          </w:rPr>
          <w:t>фитнес</w:t>
        </w:r>
      </w:hyperlink>
      <w:r w:rsidRPr="00C445E2">
        <w:t>), с учётом возрастных и физиологических особенностей;</w:t>
      </w:r>
    </w:p>
    <w:p w:rsidR="00C445E2" w:rsidRPr="00C445E2" w:rsidRDefault="00E56826" w:rsidP="00C445E2">
      <w:pPr>
        <w:numPr>
          <w:ilvl w:val="0"/>
          <w:numId w:val="1"/>
        </w:numPr>
      </w:pPr>
      <w:hyperlink r:id="rId13" w:tooltip="Гигиена" w:history="1">
        <w:r w:rsidR="00C445E2" w:rsidRPr="00C445E2">
          <w:rPr>
            <w:rStyle w:val="a3"/>
          </w:rPr>
          <w:t>гигиена</w:t>
        </w:r>
      </w:hyperlink>
      <w:r w:rsidR="00C445E2" w:rsidRPr="00C445E2">
        <w:t xml:space="preserve"> организма: соблюдение правил личной и общественной гигиены, владение навыками первой помощи;</w:t>
      </w:r>
    </w:p>
    <w:p w:rsidR="00C445E2" w:rsidRPr="00C445E2" w:rsidRDefault="00E56826" w:rsidP="00C445E2">
      <w:pPr>
        <w:numPr>
          <w:ilvl w:val="0"/>
          <w:numId w:val="1"/>
        </w:numPr>
      </w:pPr>
      <w:hyperlink r:id="rId14" w:tooltip="Закаливание" w:history="1">
        <w:r w:rsidR="00C445E2" w:rsidRPr="00C445E2">
          <w:rPr>
            <w:rStyle w:val="a3"/>
          </w:rPr>
          <w:t>закаливание</w:t>
        </w:r>
      </w:hyperlink>
      <w:r w:rsidR="00C445E2" w:rsidRPr="00C445E2">
        <w:t>.</w:t>
      </w:r>
    </w:p>
    <w:p w:rsidR="00C445E2" w:rsidRPr="00C445E2" w:rsidRDefault="00C445E2" w:rsidP="00C445E2">
      <w:r w:rsidRPr="00C445E2">
        <w:t xml:space="preserve">На физиологическое состояние человека большое влияние оказывает его психоэмоциональное состояние, которое зависит, в свою очередь, от его </w:t>
      </w:r>
      <w:hyperlink r:id="rId15" w:tooltip="Менталитет" w:history="1">
        <w:r w:rsidRPr="00C445E2">
          <w:rPr>
            <w:rStyle w:val="a3"/>
          </w:rPr>
          <w:t>ментальных</w:t>
        </w:r>
      </w:hyperlink>
      <w:r w:rsidRPr="00C445E2">
        <w:t xml:space="preserve"> установок. Поэтому некоторые авторы</w:t>
      </w:r>
      <w:hyperlink r:id="rId16" w:anchor="cite_note-cge.lida.by-4" w:history="1">
        <w:r w:rsidRPr="00C445E2">
          <w:rPr>
            <w:rStyle w:val="a3"/>
            <w:vertAlign w:val="superscript"/>
          </w:rPr>
          <w:t>[5]</w:t>
        </w:r>
      </w:hyperlink>
      <w:r w:rsidRPr="00C445E2">
        <w:t xml:space="preserve"> также выделяют дополнительно следующие аспекты здорового образа жизни:</w:t>
      </w:r>
    </w:p>
    <w:p w:rsidR="00C445E2" w:rsidRPr="00C445E2" w:rsidRDefault="00E56826" w:rsidP="00C445E2">
      <w:pPr>
        <w:numPr>
          <w:ilvl w:val="0"/>
          <w:numId w:val="2"/>
        </w:numPr>
      </w:pPr>
      <w:hyperlink r:id="rId17" w:tooltip="Эмоция" w:history="1">
        <w:r w:rsidR="00C445E2" w:rsidRPr="00C445E2">
          <w:rPr>
            <w:rStyle w:val="a3"/>
          </w:rPr>
          <w:t>эмоциональное</w:t>
        </w:r>
      </w:hyperlink>
      <w:r w:rsidR="00C445E2" w:rsidRPr="00C445E2">
        <w:t xml:space="preserve"> самочувствие: </w:t>
      </w:r>
      <w:hyperlink r:id="rId18" w:tooltip="Психогигиена" w:history="1">
        <w:r w:rsidR="00C445E2" w:rsidRPr="00C445E2">
          <w:rPr>
            <w:rStyle w:val="a3"/>
          </w:rPr>
          <w:t>психогигиена</w:t>
        </w:r>
      </w:hyperlink>
      <w:r w:rsidR="00C445E2" w:rsidRPr="00C445E2">
        <w:t>, умение справляться с собственными эмоциями, проблемами;</w:t>
      </w:r>
    </w:p>
    <w:p w:rsidR="00C445E2" w:rsidRPr="00C445E2" w:rsidRDefault="00E56826" w:rsidP="00C445E2">
      <w:pPr>
        <w:numPr>
          <w:ilvl w:val="0"/>
          <w:numId w:val="2"/>
        </w:numPr>
      </w:pPr>
      <w:hyperlink r:id="rId19" w:tooltip="Интеллект" w:history="1">
        <w:r w:rsidR="00C445E2" w:rsidRPr="00C445E2">
          <w:rPr>
            <w:rStyle w:val="a3"/>
          </w:rPr>
          <w:t>интеллектуальное</w:t>
        </w:r>
      </w:hyperlink>
      <w:r w:rsidR="00C445E2" w:rsidRPr="00C445E2">
        <w:t xml:space="preserve"> самочувствие: способность человека узнавать и использовать новую информацию для оптимальных действий в новых обстоятельствах. Позитивное мышление.</w:t>
      </w:r>
    </w:p>
    <w:p w:rsidR="00C445E2" w:rsidRPr="00C445E2" w:rsidRDefault="00E56826" w:rsidP="00C445E2">
      <w:pPr>
        <w:numPr>
          <w:ilvl w:val="0"/>
          <w:numId w:val="3"/>
        </w:numPr>
      </w:pPr>
      <w:hyperlink r:id="rId20" w:tooltip="Сознание" w:history="1">
        <w:r w:rsidR="00C445E2" w:rsidRPr="00C445E2">
          <w:rPr>
            <w:rStyle w:val="a3"/>
          </w:rPr>
          <w:t>духовное</w:t>
        </w:r>
      </w:hyperlink>
      <w:r w:rsidR="00C445E2" w:rsidRPr="00C445E2">
        <w:t xml:space="preserve"> самочувствие: способность устанавливать действительно значимые, конструктивные жизненные цели, стремиться к ним и достигать их. </w:t>
      </w:r>
      <w:hyperlink r:id="rId21" w:tooltip="Оптимизм" w:history="1">
        <w:r w:rsidR="00C445E2" w:rsidRPr="00C445E2">
          <w:rPr>
            <w:rStyle w:val="a3"/>
          </w:rPr>
          <w:t>Оптимизм</w:t>
        </w:r>
      </w:hyperlink>
      <w:r w:rsidR="00C445E2" w:rsidRPr="00C445E2">
        <w:t>.</w:t>
      </w:r>
    </w:p>
    <w:p w:rsidR="00C445E2" w:rsidRPr="00C445E2" w:rsidRDefault="00C445E2" w:rsidP="00C445E2">
      <w:r w:rsidRPr="00C445E2">
        <w:t>Некоторые исследователи</w:t>
      </w:r>
      <w:hyperlink r:id="rId22" w:anchor="cite_note-Corbin-5" w:history="1">
        <w:r w:rsidRPr="00C445E2">
          <w:rPr>
            <w:rStyle w:val="a3"/>
            <w:vertAlign w:val="superscript"/>
          </w:rPr>
          <w:t>[6]</w:t>
        </w:r>
      </w:hyperlink>
      <w:r w:rsidRPr="00C445E2">
        <w:t xml:space="preserve"> выделяют также «социальное самочувствие» — способность взаимодействовать с другими людьми.</w:t>
      </w:r>
    </w:p>
    <w:p w:rsidR="00C445E2" w:rsidRPr="00C445E2" w:rsidRDefault="00C445E2" w:rsidP="00C445E2">
      <w:pPr>
        <w:rPr>
          <w:b/>
          <w:bCs/>
        </w:rPr>
      </w:pPr>
      <w:r w:rsidRPr="00C445E2">
        <w:rPr>
          <w:b/>
          <w:bCs/>
        </w:rPr>
        <w:t xml:space="preserve"> Известные теоретики и пропагандисты здорового образа жизни</w:t>
      </w:r>
    </w:p>
    <w:p w:rsidR="00C445E2" w:rsidRPr="00C445E2" w:rsidRDefault="00E56826" w:rsidP="00C445E2">
      <w:pPr>
        <w:numPr>
          <w:ilvl w:val="0"/>
          <w:numId w:val="4"/>
        </w:numPr>
      </w:pPr>
      <w:hyperlink r:id="rId23" w:tooltip="Амосов, Николай Михайлович" w:history="1">
        <w:r w:rsidR="00C445E2" w:rsidRPr="00C445E2">
          <w:rPr>
            <w:rStyle w:val="a3"/>
          </w:rPr>
          <w:t>Амосов, Николай Михайлович</w:t>
        </w:r>
      </w:hyperlink>
      <w:r w:rsidR="00C445E2" w:rsidRPr="00C445E2">
        <w:t xml:space="preserve"> (</w:t>
      </w:r>
      <w:hyperlink r:id="rId24" w:tooltip="1913" w:history="1">
        <w:r w:rsidR="00C445E2" w:rsidRPr="00C445E2">
          <w:rPr>
            <w:rStyle w:val="a3"/>
          </w:rPr>
          <w:t>1913</w:t>
        </w:r>
      </w:hyperlink>
      <w:r w:rsidR="00C445E2" w:rsidRPr="00C445E2">
        <w:t>—</w:t>
      </w:r>
      <w:hyperlink r:id="rId25" w:tooltip="2002" w:history="1">
        <w:r w:rsidR="00C445E2" w:rsidRPr="00C445E2">
          <w:rPr>
            <w:rStyle w:val="a3"/>
          </w:rPr>
          <w:t>2002</w:t>
        </w:r>
      </w:hyperlink>
      <w:r w:rsidR="00C445E2" w:rsidRPr="00C445E2">
        <w:t xml:space="preserve">) — </w:t>
      </w:r>
      <w:hyperlink r:id="rId26" w:tooltip="Украина" w:history="1">
        <w:r w:rsidR="00C445E2" w:rsidRPr="00C445E2">
          <w:rPr>
            <w:rStyle w:val="a3"/>
          </w:rPr>
          <w:t>украинский</w:t>
        </w:r>
      </w:hyperlink>
      <w:r w:rsidR="00C445E2" w:rsidRPr="00C445E2">
        <w:t xml:space="preserve"> </w:t>
      </w:r>
      <w:hyperlink r:id="rId27" w:tooltip="Хирург" w:history="1">
        <w:r w:rsidR="00C445E2" w:rsidRPr="00C445E2">
          <w:rPr>
            <w:rStyle w:val="a3"/>
          </w:rPr>
          <w:t>хирург</w:t>
        </w:r>
      </w:hyperlink>
      <w:r w:rsidR="00C445E2" w:rsidRPr="00C445E2">
        <w:t>-</w:t>
      </w:r>
      <w:hyperlink r:id="rId28" w:tooltip="Кардиолог" w:history="1">
        <w:r w:rsidR="00C445E2" w:rsidRPr="00C445E2">
          <w:rPr>
            <w:rStyle w:val="a3"/>
          </w:rPr>
          <w:t>кардиолог</w:t>
        </w:r>
      </w:hyperlink>
      <w:r w:rsidR="00C445E2" w:rsidRPr="00C445E2">
        <w:t xml:space="preserve">, писатель, автор новаторских методик в кардиологии, работ по </w:t>
      </w:r>
      <w:hyperlink r:id="rId29" w:tooltip="Геронтология" w:history="1">
        <w:r w:rsidR="00C445E2" w:rsidRPr="00C445E2">
          <w:rPr>
            <w:rStyle w:val="a3"/>
          </w:rPr>
          <w:t>геронтологии</w:t>
        </w:r>
      </w:hyperlink>
      <w:r w:rsidR="00C445E2" w:rsidRPr="00C445E2">
        <w:t xml:space="preserve"> и рационального планирования общественной жизни («социальной инженерии»).</w:t>
      </w:r>
    </w:p>
    <w:p w:rsidR="00C445E2" w:rsidRPr="00C445E2" w:rsidRDefault="00E56826" w:rsidP="00C445E2">
      <w:pPr>
        <w:numPr>
          <w:ilvl w:val="0"/>
          <w:numId w:val="4"/>
        </w:numPr>
      </w:pPr>
      <w:hyperlink r:id="rId30" w:tooltip="Семёнов, Сергей Петрович" w:history="1">
        <w:proofErr w:type="gramStart"/>
        <w:r w:rsidR="00C445E2" w:rsidRPr="00C445E2">
          <w:rPr>
            <w:rStyle w:val="a3"/>
          </w:rPr>
          <w:t>Семёнов, Сергей Петрович</w:t>
        </w:r>
      </w:hyperlink>
      <w:r w:rsidR="00C445E2" w:rsidRPr="00C445E2">
        <w:t xml:space="preserve"> (род. </w:t>
      </w:r>
      <w:hyperlink r:id="rId31" w:tooltip="1952" w:history="1">
        <w:r w:rsidR="00C445E2" w:rsidRPr="00C445E2">
          <w:rPr>
            <w:rStyle w:val="a3"/>
          </w:rPr>
          <w:t>1952</w:t>
        </w:r>
      </w:hyperlink>
      <w:r w:rsidR="00C445E2" w:rsidRPr="00C445E2">
        <w:t xml:space="preserve">) — русский врач, учёный, поэт, философ, изобретатель, основатель оригинального </w:t>
      </w:r>
      <w:hyperlink r:id="rId32" w:tooltip="Психотерапия" w:history="1">
        <w:r w:rsidR="00C445E2" w:rsidRPr="00C445E2">
          <w:rPr>
            <w:rStyle w:val="a3"/>
          </w:rPr>
          <w:t>психотерапевтического</w:t>
        </w:r>
      </w:hyperlink>
      <w:r w:rsidR="00C445E2" w:rsidRPr="00C445E2">
        <w:t xml:space="preserve"> направления, духовный и общественный деятель.</w:t>
      </w:r>
      <w:proofErr w:type="gramEnd"/>
      <w:r w:rsidR="00C445E2" w:rsidRPr="00C445E2">
        <w:t xml:space="preserve"> Лидер сообщества, участники которого заинтересованы мировоззренческими вопросами, </w:t>
      </w:r>
      <w:hyperlink r:id="rId33" w:tooltip="Природа человека" w:history="1">
        <w:r w:rsidR="00C445E2" w:rsidRPr="00C445E2">
          <w:rPr>
            <w:rStyle w:val="a3"/>
          </w:rPr>
          <w:t>природой человека</w:t>
        </w:r>
      </w:hyperlink>
      <w:r w:rsidR="00C445E2" w:rsidRPr="00C445E2">
        <w:t>, его духовными возможностями.</w:t>
      </w:r>
    </w:p>
    <w:p w:rsidR="00C445E2" w:rsidRPr="00C445E2" w:rsidRDefault="00E56826" w:rsidP="00C445E2">
      <w:pPr>
        <w:numPr>
          <w:ilvl w:val="0"/>
          <w:numId w:val="4"/>
        </w:numPr>
      </w:pPr>
      <w:hyperlink r:id="rId34" w:tooltip="Жданов, Владимир Георгиевич" w:history="1">
        <w:r w:rsidR="00C445E2" w:rsidRPr="00C445E2">
          <w:rPr>
            <w:rStyle w:val="a3"/>
          </w:rPr>
          <w:t>Жданов, Владимир Георгиевич</w:t>
        </w:r>
      </w:hyperlink>
      <w:r w:rsidR="00C445E2" w:rsidRPr="00C445E2">
        <w:t xml:space="preserve"> (род. </w:t>
      </w:r>
      <w:hyperlink r:id="rId35" w:tooltip="1949" w:history="1">
        <w:r w:rsidR="00C445E2" w:rsidRPr="00C445E2">
          <w:rPr>
            <w:rStyle w:val="a3"/>
          </w:rPr>
          <w:t>1949</w:t>
        </w:r>
      </w:hyperlink>
      <w:r w:rsidR="00C445E2" w:rsidRPr="00C445E2">
        <w:t>) — лектор и пропагандист, известен своими лекциями о здоровом образе жизни, вреде курения и алкоголя.</w:t>
      </w:r>
    </w:p>
    <w:p w:rsidR="00C445E2" w:rsidRPr="00C445E2" w:rsidRDefault="00E56826" w:rsidP="00C445E2">
      <w:pPr>
        <w:numPr>
          <w:ilvl w:val="0"/>
          <w:numId w:val="4"/>
        </w:numPr>
      </w:pPr>
      <w:hyperlink r:id="rId36" w:tooltip="Шаталова, Галина Сергеевна (страница отсутствует)" w:history="1">
        <w:r w:rsidR="00C445E2" w:rsidRPr="00C445E2">
          <w:rPr>
            <w:rStyle w:val="a3"/>
          </w:rPr>
          <w:t>Шаталова, Галина Сергеевна</w:t>
        </w:r>
      </w:hyperlink>
      <w:r w:rsidR="00C445E2" w:rsidRPr="00C445E2">
        <w:t xml:space="preserve"> (</w:t>
      </w:r>
      <w:hyperlink r:id="rId37" w:tooltip="1916" w:history="1">
        <w:r w:rsidR="00C445E2" w:rsidRPr="00C445E2">
          <w:rPr>
            <w:rStyle w:val="a3"/>
          </w:rPr>
          <w:t>1916</w:t>
        </w:r>
      </w:hyperlink>
      <w:r w:rsidR="00C445E2" w:rsidRPr="00C445E2">
        <w:t>-—</w:t>
      </w:r>
      <w:hyperlink r:id="rId38" w:tooltip="2011" w:history="1">
        <w:r w:rsidR="00C445E2" w:rsidRPr="00C445E2">
          <w:rPr>
            <w:rStyle w:val="a3"/>
          </w:rPr>
          <w:t>2011</w:t>
        </w:r>
      </w:hyperlink>
      <w:r w:rsidR="00C445E2" w:rsidRPr="00C445E2">
        <w:t xml:space="preserve">) — нейрохирург, создатель </w:t>
      </w:r>
      <w:hyperlink r:id="rId39" w:tooltip="Система Естественного Оздоровления (страница отсутствует)" w:history="1">
        <w:r w:rsidR="00C445E2" w:rsidRPr="00C445E2">
          <w:rPr>
            <w:rStyle w:val="a3"/>
          </w:rPr>
          <w:t>системы естественного оздоровления</w:t>
        </w:r>
      </w:hyperlink>
      <w:r w:rsidR="00C445E2" w:rsidRPr="00C445E2">
        <w:t xml:space="preserve"> (СЕО).</w:t>
      </w:r>
    </w:p>
    <w:p w:rsidR="00C445E2" w:rsidRPr="00C445E2" w:rsidRDefault="00E56826" w:rsidP="00C445E2">
      <w:pPr>
        <w:numPr>
          <w:ilvl w:val="0"/>
          <w:numId w:val="4"/>
        </w:numPr>
      </w:pPr>
      <w:hyperlink r:id="rId40" w:tooltip="Углов, Фёдор Григорьевич" w:history="1">
        <w:r w:rsidR="00C445E2" w:rsidRPr="00C445E2">
          <w:rPr>
            <w:rStyle w:val="a3"/>
          </w:rPr>
          <w:t>Углов, Фёдор Григорьевич</w:t>
        </w:r>
      </w:hyperlink>
      <w:r w:rsidR="00C445E2" w:rsidRPr="00C445E2">
        <w:t xml:space="preserve"> (</w:t>
      </w:r>
      <w:hyperlink r:id="rId41" w:tooltip="1904" w:history="1">
        <w:r w:rsidR="00C445E2" w:rsidRPr="00C445E2">
          <w:rPr>
            <w:rStyle w:val="a3"/>
          </w:rPr>
          <w:t>1904</w:t>
        </w:r>
      </w:hyperlink>
      <w:r w:rsidR="00C445E2" w:rsidRPr="00C445E2">
        <w:t>—</w:t>
      </w:r>
      <w:hyperlink r:id="rId42" w:tooltip="2008" w:history="1">
        <w:r w:rsidR="00C445E2" w:rsidRPr="00C445E2">
          <w:rPr>
            <w:rStyle w:val="a3"/>
          </w:rPr>
          <w:t>2008</w:t>
        </w:r>
      </w:hyperlink>
      <w:r w:rsidR="00C445E2" w:rsidRPr="00C445E2">
        <w:t>) — хирург-кардиолог, автор многочисленных книг и статей.</w:t>
      </w:r>
    </w:p>
    <w:p w:rsidR="00C445E2" w:rsidRPr="00C445E2" w:rsidRDefault="00E56826" w:rsidP="00C445E2">
      <w:pPr>
        <w:numPr>
          <w:ilvl w:val="0"/>
          <w:numId w:val="4"/>
        </w:numPr>
      </w:pPr>
      <w:hyperlink r:id="rId43" w:tooltip="Уотсон, Дональд" w:history="1">
        <w:r w:rsidR="00C445E2" w:rsidRPr="00C445E2">
          <w:rPr>
            <w:rStyle w:val="a3"/>
          </w:rPr>
          <w:t>Уотсон, Дональд</w:t>
        </w:r>
      </w:hyperlink>
      <w:r w:rsidR="00C445E2" w:rsidRPr="00C445E2">
        <w:t xml:space="preserve"> (</w:t>
      </w:r>
      <w:hyperlink r:id="rId44" w:tooltip="1910" w:history="1">
        <w:r w:rsidR="00C445E2" w:rsidRPr="00C445E2">
          <w:rPr>
            <w:rStyle w:val="a3"/>
          </w:rPr>
          <w:t>1910</w:t>
        </w:r>
      </w:hyperlink>
      <w:r w:rsidR="00C445E2" w:rsidRPr="00C445E2">
        <w:t>—</w:t>
      </w:r>
      <w:hyperlink r:id="rId45" w:tooltip="2005" w:history="1">
        <w:r w:rsidR="00C445E2" w:rsidRPr="00C445E2">
          <w:rPr>
            <w:rStyle w:val="a3"/>
          </w:rPr>
          <w:t>2005</w:t>
        </w:r>
      </w:hyperlink>
      <w:r w:rsidR="00C445E2" w:rsidRPr="00C445E2">
        <w:t>) — британский общественный деятель, основатель «</w:t>
      </w:r>
      <w:proofErr w:type="spellStart"/>
      <w:r w:rsidR="00C445E2" w:rsidRPr="00C445E2">
        <w:t>Веганского</w:t>
      </w:r>
      <w:proofErr w:type="spellEnd"/>
      <w:r w:rsidR="00C445E2" w:rsidRPr="00C445E2">
        <w:t xml:space="preserve"> общества» и автор термина </w:t>
      </w:r>
      <w:hyperlink r:id="rId46" w:tooltip="Веган" w:history="1">
        <w:proofErr w:type="spellStart"/>
        <w:r w:rsidR="00C445E2" w:rsidRPr="00C445E2">
          <w:rPr>
            <w:rStyle w:val="a3"/>
          </w:rPr>
          <w:t>веган</w:t>
        </w:r>
        <w:proofErr w:type="spellEnd"/>
      </w:hyperlink>
      <w:r w:rsidR="00C445E2" w:rsidRPr="00C445E2">
        <w:t>.</w:t>
      </w:r>
    </w:p>
    <w:p w:rsidR="00C445E2" w:rsidRPr="00C445E2" w:rsidRDefault="00E56826" w:rsidP="00C445E2">
      <w:pPr>
        <w:numPr>
          <w:ilvl w:val="0"/>
          <w:numId w:val="4"/>
        </w:numPr>
      </w:pPr>
      <w:hyperlink r:id="rId47" w:tooltip="Иванов, Порфирий Корнеевич" w:history="1">
        <w:r w:rsidR="00C445E2" w:rsidRPr="00C445E2">
          <w:rPr>
            <w:rStyle w:val="a3"/>
          </w:rPr>
          <w:t>Порфирий Иванов</w:t>
        </w:r>
      </w:hyperlink>
      <w:r w:rsidR="00C445E2" w:rsidRPr="00C445E2">
        <w:t xml:space="preserve"> (</w:t>
      </w:r>
      <w:hyperlink r:id="rId48" w:tooltip="1898" w:history="1">
        <w:r w:rsidR="00C445E2" w:rsidRPr="00C445E2">
          <w:rPr>
            <w:rStyle w:val="a3"/>
          </w:rPr>
          <w:t>1898</w:t>
        </w:r>
      </w:hyperlink>
      <w:r w:rsidR="00C445E2" w:rsidRPr="00C445E2">
        <w:t>—</w:t>
      </w:r>
      <w:hyperlink r:id="rId49" w:tooltip="1983" w:history="1">
        <w:r w:rsidR="00C445E2" w:rsidRPr="00C445E2">
          <w:rPr>
            <w:rStyle w:val="a3"/>
          </w:rPr>
          <w:t>1983</w:t>
        </w:r>
      </w:hyperlink>
      <w:r w:rsidR="00C445E2" w:rsidRPr="00C445E2">
        <w:t>) — создатель системы «Детка». Его система включает в себя также идеи оккультного содержания.</w:t>
      </w:r>
    </w:p>
    <w:p w:rsidR="00C445E2" w:rsidRPr="00C445E2" w:rsidRDefault="00E56826" w:rsidP="00C445E2">
      <w:pPr>
        <w:numPr>
          <w:ilvl w:val="0"/>
          <w:numId w:val="4"/>
        </w:numPr>
      </w:pPr>
      <w:hyperlink r:id="rId50" w:tooltip="Брэгг, Поль" w:history="1">
        <w:r w:rsidR="00C445E2" w:rsidRPr="00C445E2">
          <w:rPr>
            <w:rStyle w:val="a3"/>
          </w:rPr>
          <w:t>Брэгг, Поль</w:t>
        </w:r>
      </w:hyperlink>
      <w:r w:rsidR="00C445E2" w:rsidRPr="00C445E2">
        <w:t xml:space="preserve"> — автор многочисленных книг.</w:t>
      </w:r>
    </w:p>
    <w:p w:rsidR="00C445E2" w:rsidRPr="00C445E2" w:rsidRDefault="00E56826" w:rsidP="00C445E2">
      <w:pPr>
        <w:numPr>
          <w:ilvl w:val="0"/>
          <w:numId w:val="4"/>
        </w:numPr>
      </w:pPr>
      <w:hyperlink r:id="rId51" w:tooltip="Шелтон, Герберт (страница отсутствует)" w:history="1">
        <w:proofErr w:type="spellStart"/>
        <w:r w:rsidR="00C445E2" w:rsidRPr="00C445E2">
          <w:rPr>
            <w:rStyle w:val="a3"/>
          </w:rPr>
          <w:t>Шелтон</w:t>
        </w:r>
        <w:proofErr w:type="spellEnd"/>
        <w:r w:rsidR="00C445E2" w:rsidRPr="00C445E2">
          <w:rPr>
            <w:rStyle w:val="a3"/>
          </w:rPr>
          <w:t>, Герберт</w:t>
        </w:r>
      </w:hyperlink>
      <w:r w:rsidR="00C445E2" w:rsidRPr="00C445E2">
        <w:t xml:space="preserve"> — диетолог и автор книг по здоровому питанию.</w:t>
      </w:r>
    </w:p>
    <w:p w:rsidR="00DD1915" w:rsidRPr="00DD1915" w:rsidRDefault="00DD1915" w:rsidP="00DD1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52975" cy="2638425"/>
            <wp:effectExtent l="0" t="0" r="9525" b="9525"/>
            <wp:docPr id="1" name="Рисунок 1" descr="Классный час &quot;Нет - наркотикам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73729753" descr="Классный час &quot;Нет - наркотикам&quot;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478" w:rsidRDefault="00527478" w:rsidP="00527478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527478">
        <w:rPr>
          <w:sz w:val="36"/>
          <w:szCs w:val="36"/>
        </w:rPr>
        <w:t>Вред наркотиков</w:t>
      </w:r>
      <w:r w:rsidR="009B22B0">
        <w:rPr>
          <w:sz w:val="36"/>
          <w:szCs w:val="36"/>
        </w:rPr>
        <w:t xml:space="preserve">      </w:t>
      </w:r>
      <w:r w:rsidRPr="00527478">
        <w:rPr>
          <w:sz w:val="36"/>
          <w:szCs w:val="36"/>
        </w:rPr>
        <w:t xml:space="preserve"> </w:t>
      </w:r>
      <w:hyperlink r:id="rId53" w:history="1">
        <w:r w:rsidRPr="00527478">
          <w:rPr>
            <w:rStyle w:val="a3"/>
            <w:sz w:val="36"/>
            <w:szCs w:val="36"/>
          </w:rPr>
          <w:t>Вредные привычки</w:t>
        </w:r>
      </w:hyperlink>
      <w:r w:rsidRPr="00527478">
        <w:rPr>
          <w:sz w:val="36"/>
          <w:szCs w:val="36"/>
        </w:rPr>
        <w:t xml:space="preserve">  </w:t>
      </w:r>
    </w:p>
    <w:p w:rsidR="00527478" w:rsidRPr="00527478" w:rsidRDefault="00527478" w:rsidP="00527478">
      <w:pPr>
        <w:rPr>
          <w:sz w:val="36"/>
          <w:szCs w:val="36"/>
        </w:rPr>
      </w:pPr>
    </w:p>
    <w:p w:rsidR="00527478" w:rsidRDefault="00527478" w:rsidP="009B22B0">
      <w:pPr>
        <w:rPr>
          <w:b/>
          <w:bCs/>
        </w:rPr>
      </w:pPr>
      <w:r w:rsidRPr="00527478">
        <w:rPr>
          <w:b/>
          <w:bCs/>
        </w:rPr>
        <w:t> </w:t>
      </w:r>
      <w:r w:rsidRPr="00527478">
        <w:rPr>
          <w:noProof/>
          <w:lang w:eastAsia="ru-RU"/>
        </w:rPr>
        <w:drawing>
          <wp:inline distT="0" distB="0" distL="0" distR="0" wp14:anchorId="5D5A7A85" wp14:editId="731B2817">
            <wp:extent cx="4714875" cy="2105025"/>
            <wp:effectExtent l="0" t="0" r="9525" b="9525"/>
            <wp:docPr id="2" name="Рисунок 2" descr="Вред наркот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ред наркотиков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478" w:rsidRPr="00527478" w:rsidRDefault="00527478" w:rsidP="0052747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                             НАРКОМАНИЯ</w:t>
      </w:r>
    </w:p>
    <w:p w:rsidR="00527478" w:rsidRPr="00527478" w:rsidRDefault="00527478" w:rsidP="00527478">
      <w:r w:rsidRPr="00527478">
        <w:t xml:space="preserve"> – это пристрастие к употреблению наркотиков, болезненное влечение, которое приводит к тяжелым нарушениям, в первую очередь, психических и физических функций организма.</w:t>
      </w:r>
    </w:p>
    <w:p w:rsidR="00527478" w:rsidRPr="00527478" w:rsidRDefault="00527478" w:rsidP="00527478">
      <w:r w:rsidRPr="00527478">
        <w:t> </w:t>
      </w:r>
    </w:p>
    <w:p w:rsidR="00527478" w:rsidRPr="00527478" w:rsidRDefault="00527478" w:rsidP="00527478">
      <w:r w:rsidRPr="00527478">
        <w:t xml:space="preserve">Наркотики (от греч. </w:t>
      </w:r>
      <w:proofErr w:type="spellStart"/>
      <w:r w:rsidRPr="00527478">
        <w:t>narkotik</w:t>
      </w:r>
      <w:proofErr w:type="gramStart"/>
      <w:r w:rsidRPr="00527478">
        <w:t>у</w:t>
      </w:r>
      <w:proofErr w:type="gramEnd"/>
      <w:r w:rsidRPr="00527478">
        <w:t>s</w:t>
      </w:r>
      <w:proofErr w:type="spellEnd"/>
      <w:r w:rsidRPr="00527478">
        <w:t xml:space="preserve"> — приводящий в оцепенение, одурманивающий) — группа веществ, вызывающих физическую зависимость, не связанных с нормальной жизнедеятельностью.</w:t>
      </w:r>
    </w:p>
    <w:p w:rsidR="00527478" w:rsidRPr="00527478" w:rsidRDefault="00527478" w:rsidP="00527478">
      <w:r w:rsidRPr="00527478">
        <w:t> </w:t>
      </w:r>
    </w:p>
    <w:p w:rsidR="00527478" w:rsidRPr="00527478" w:rsidRDefault="00527478" w:rsidP="00527478">
      <w:r w:rsidRPr="00527478">
        <w:t>Считается что термин наркотик</w:t>
      </w:r>
      <w:proofErr w:type="gramStart"/>
      <w:r w:rsidRPr="00527478">
        <w:t xml:space="preserve"> (??????????) </w:t>
      </w:r>
      <w:proofErr w:type="gramEnd"/>
      <w:r w:rsidRPr="00527478">
        <w:t xml:space="preserve">был впервые употреблен греческим целителем Галеном, в частности для описания веществ, вызывающих потерю чувствительности или паралич. Данный термин также употреблял Гиппократ. В качестве таких веществ Гален, например, упоминал корень мандрагоры, семена </w:t>
      </w:r>
      <w:proofErr w:type="spellStart"/>
      <w:r w:rsidRPr="00527478">
        <w:t>эклаты</w:t>
      </w:r>
      <w:proofErr w:type="spellEnd"/>
      <w:r w:rsidRPr="00527478">
        <w:t xml:space="preserve"> и мака (опиум).</w:t>
      </w:r>
    </w:p>
    <w:p w:rsidR="00527478" w:rsidRPr="00527478" w:rsidRDefault="00527478" w:rsidP="00527478">
      <w:r w:rsidRPr="00527478">
        <w:t> </w:t>
      </w:r>
    </w:p>
    <w:p w:rsidR="00527478" w:rsidRPr="00527478" w:rsidRDefault="00527478" w:rsidP="00527478">
      <w:r w:rsidRPr="00527478">
        <w:t xml:space="preserve">Всемирная организация здравоохранения (ВОЗ) в своем докладе 1981 г. определяет наркотики как «Химическое вещество, или смесь веществ, отличное от необходимых для нормальной жизнедеятельности (подобно пище), </w:t>
      </w:r>
      <w:proofErr w:type="gramStart"/>
      <w:r w:rsidRPr="00527478">
        <w:t>прием</w:t>
      </w:r>
      <w:proofErr w:type="gramEnd"/>
      <w:r w:rsidRPr="00527478">
        <w:t xml:space="preserve"> которого влечет за собой изменение функционирования организма и, возможно, его структуры».</w:t>
      </w:r>
    </w:p>
    <w:p w:rsidR="00527478" w:rsidRPr="00527478" w:rsidRDefault="00527478" w:rsidP="00527478">
      <w:r w:rsidRPr="00527478">
        <w:t> </w:t>
      </w:r>
    </w:p>
    <w:p w:rsidR="00527478" w:rsidRPr="00527478" w:rsidRDefault="00527478" w:rsidP="00527478">
      <w:r w:rsidRPr="00527478">
        <w:t>По мнению Э. А. Бабаяна и его последователей, термином наркотическое средство (наркотик) следует называть вещества, отвечающие трём критериям:</w:t>
      </w:r>
    </w:p>
    <w:p w:rsidR="00527478" w:rsidRPr="00527478" w:rsidRDefault="00527478" w:rsidP="00527478">
      <w:r w:rsidRPr="00527478">
        <w:t> </w:t>
      </w:r>
    </w:p>
    <w:p w:rsidR="00527478" w:rsidRPr="00527478" w:rsidRDefault="00527478" w:rsidP="00527478">
      <w:r w:rsidRPr="00527478">
        <w:t>•  Медицинский критерий — вещество, лекарственное средство оказывает специфическое (стимулирующее, седативное, галлюциногенное и др.) действие на ЦНС, что может являться причиной его немедицинского потребления, а также обладает потенциалом к формированию пристрастия и/или болезненной зависимости (т. н. «</w:t>
      </w:r>
      <w:proofErr w:type="spellStart"/>
      <w:r w:rsidRPr="00527478">
        <w:t>аддиктивным</w:t>
      </w:r>
      <w:proofErr w:type="spellEnd"/>
      <w:r w:rsidRPr="00527478">
        <w:t xml:space="preserve"> потенциалом»). Это наиболее объективный критерий, так как мнение медицинского сообщества достаточно стабильно, а медицинские факты с трудом поддаются искажению.</w:t>
      </w:r>
    </w:p>
    <w:p w:rsidR="00527478" w:rsidRPr="00527478" w:rsidRDefault="00527478" w:rsidP="00527478">
      <w:r w:rsidRPr="00527478">
        <w:t> </w:t>
      </w:r>
    </w:p>
    <w:p w:rsidR="00527478" w:rsidRPr="00527478" w:rsidRDefault="00527478" w:rsidP="00527478">
      <w:r w:rsidRPr="00527478">
        <w:t xml:space="preserve">•  Социальный критерий — немедицинское потребление рассматриваемого вещества принимает большие </w:t>
      </w:r>
      <w:proofErr w:type="gramStart"/>
      <w:r w:rsidRPr="00527478">
        <w:t>масштабы</w:t>
      </w:r>
      <w:proofErr w:type="gramEnd"/>
      <w:r w:rsidRPr="00527478">
        <w:t xml:space="preserve"> и наносимый вред приобретает социальную значимость.</w:t>
      </w:r>
    </w:p>
    <w:p w:rsidR="00527478" w:rsidRPr="00527478" w:rsidRDefault="00527478" w:rsidP="00527478">
      <w:r w:rsidRPr="00527478">
        <w:t> </w:t>
      </w:r>
    </w:p>
    <w:p w:rsidR="00527478" w:rsidRPr="00527478" w:rsidRDefault="00527478" w:rsidP="00527478">
      <w:r w:rsidRPr="00527478">
        <w:t>•  Юридический критерий — средство официально признано наркотическим и включено в перечень наркотических средств.</w:t>
      </w:r>
    </w:p>
    <w:p w:rsidR="00527478" w:rsidRPr="00527478" w:rsidRDefault="00527478" w:rsidP="00527478">
      <w:r w:rsidRPr="00527478">
        <w:t> </w:t>
      </w:r>
    </w:p>
    <w:p w:rsidR="00527478" w:rsidRPr="00527478" w:rsidRDefault="00527478" w:rsidP="00527478">
      <w:r w:rsidRPr="00527478">
        <w:t xml:space="preserve">Таким образом, слово наркотик содержит коннотацию запрещённости к свободному обороту (производству, перевозке, хранению, сбыту) того или иного вещества. </w:t>
      </w:r>
      <w:proofErr w:type="gramStart"/>
      <w:r w:rsidRPr="00527478">
        <w:t xml:space="preserve">Отличие значения от </w:t>
      </w:r>
      <w:r w:rsidRPr="00527478">
        <w:lastRenderedPageBreak/>
        <w:t xml:space="preserve">начального связано с отнесением к наркотикам веществ, ранее не обозначавшихся этим словом (как то: продукты конопли, </w:t>
      </w:r>
      <w:proofErr w:type="spellStart"/>
      <w:r w:rsidRPr="00527478">
        <w:t>псилоцибиновые</w:t>
      </w:r>
      <w:proofErr w:type="spellEnd"/>
      <w:r w:rsidRPr="00527478">
        <w:t xml:space="preserve"> грибы и т. д.).</w:t>
      </w:r>
      <w:proofErr w:type="gramEnd"/>
      <w:r w:rsidRPr="00527478">
        <w:t xml:space="preserve"> При этом изначально медицинский термин, поменяв начальный смысл, стал также обозначать и юридическое понятие.</w:t>
      </w:r>
    </w:p>
    <w:p w:rsidR="00527478" w:rsidRPr="00527478" w:rsidRDefault="00527478" w:rsidP="00527478">
      <w:r w:rsidRPr="00527478">
        <w:t> </w:t>
      </w:r>
    </w:p>
    <w:p w:rsidR="00527478" w:rsidRPr="00527478" w:rsidRDefault="00527478" w:rsidP="00527478">
      <w:proofErr w:type="gramStart"/>
      <w:r w:rsidRPr="00527478">
        <w:t>Вещества, воздействующие на нервную систему и изменяющие психику являются</w:t>
      </w:r>
      <w:proofErr w:type="gramEnd"/>
      <w:r w:rsidRPr="00527478">
        <w:t xml:space="preserve"> </w:t>
      </w:r>
      <w:proofErr w:type="spellStart"/>
      <w:r w:rsidRPr="00527478">
        <w:t>психоактивными</w:t>
      </w:r>
      <w:proofErr w:type="spellEnd"/>
      <w:r w:rsidRPr="00527478">
        <w:t xml:space="preserve">. </w:t>
      </w:r>
      <w:proofErr w:type="spellStart"/>
      <w:r w:rsidRPr="00527478">
        <w:t>Психоактивные</w:t>
      </w:r>
      <w:proofErr w:type="spellEnd"/>
      <w:r w:rsidRPr="00527478">
        <w:t xml:space="preserve"> </w:t>
      </w:r>
      <w:proofErr w:type="gramStart"/>
      <w:r w:rsidRPr="00527478">
        <w:t>вещества</w:t>
      </w:r>
      <w:proofErr w:type="gramEnd"/>
      <w:r w:rsidRPr="00527478">
        <w:t xml:space="preserve"> влияющие на высшие психические функции и часто используемые в медицине для лечения психических заболеваний называются психотропными. </w:t>
      </w:r>
      <w:proofErr w:type="spellStart"/>
      <w:r w:rsidRPr="00527478">
        <w:t>Психоактивные</w:t>
      </w:r>
      <w:proofErr w:type="spellEnd"/>
      <w:r w:rsidRPr="00527478">
        <w:t xml:space="preserve"> вещества, вызывающие абстинентный синдром и запрещённые законодательством, считаются наркотиками.</w:t>
      </w:r>
    </w:p>
    <w:p w:rsidR="00527478" w:rsidRPr="00527478" w:rsidRDefault="00527478" w:rsidP="00527478">
      <w:r w:rsidRPr="00527478">
        <w:t> </w:t>
      </w:r>
    </w:p>
    <w:p w:rsidR="00527478" w:rsidRPr="00527478" w:rsidRDefault="00527478" w:rsidP="00527478">
      <w:r w:rsidRPr="00527478">
        <w:t>Наркомания – это пристрастие к употреблению наркотиков, болезненное влечение, которое приводит к тяжелым нарушениям, в первую очередь, психических и физических функций организма.</w:t>
      </w:r>
    </w:p>
    <w:p w:rsidR="00527478" w:rsidRPr="00527478" w:rsidRDefault="00527478" w:rsidP="00527478">
      <w:r w:rsidRPr="00527478">
        <w:t> </w:t>
      </w:r>
    </w:p>
    <w:p w:rsidR="00527478" w:rsidRPr="00527478" w:rsidRDefault="00527478" w:rsidP="00527478">
      <w:r w:rsidRPr="00527478">
        <w:t>В современном обществе мало кто не знает о вреде наркотиков, но все же эти вещества по-прежнему привлекают людей, становясь губительными для многих.</w:t>
      </w:r>
    </w:p>
    <w:p w:rsidR="00527478" w:rsidRPr="00527478" w:rsidRDefault="00527478" w:rsidP="00527478">
      <w:r w:rsidRPr="00527478">
        <w:t> </w:t>
      </w:r>
    </w:p>
    <w:p w:rsidR="00527478" w:rsidRPr="00527478" w:rsidRDefault="00527478" w:rsidP="00527478">
      <w:r w:rsidRPr="00527478">
        <w:rPr>
          <w:b/>
          <w:bCs/>
        </w:rPr>
        <w:t>Наркомана характеризуют:</w:t>
      </w:r>
    </w:p>
    <w:p w:rsidR="00527478" w:rsidRPr="00527478" w:rsidRDefault="00527478" w:rsidP="00527478">
      <w:r w:rsidRPr="00527478">
        <w:t> </w:t>
      </w:r>
    </w:p>
    <w:p w:rsidR="00E56826" w:rsidRDefault="00527478" w:rsidP="00527478">
      <w:r w:rsidRPr="00527478">
        <w:t>1. бессонница и бледность;</w:t>
      </w:r>
    </w:p>
    <w:p w:rsidR="00527478" w:rsidRPr="00527478" w:rsidRDefault="00527478" w:rsidP="00527478">
      <w:r w:rsidRPr="00527478">
        <w:t>2. застывшее, лишенное мимики лицо;</w:t>
      </w:r>
    </w:p>
    <w:p w:rsidR="00527478" w:rsidRPr="00527478" w:rsidRDefault="00527478" w:rsidP="00527478">
      <w:r w:rsidRPr="00527478">
        <w:t>3. сухость слизистых оболочек;</w:t>
      </w:r>
    </w:p>
    <w:p w:rsidR="00527478" w:rsidRPr="00527478" w:rsidRDefault="00527478" w:rsidP="00527478">
      <w:r w:rsidRPr="00527478">
        <w:t>4. постоянно заложенный нос;</w:t>
      </w:r>
    </w:p>
    <w:p w:rsidR="00527478" w:rsidRPr="00527478" w:rsidRDefault="00527478" w:rsidP="00527478">
      <w:r w:rsidRPr="00527478">
        <w:t>5. дрожащие руки с исколотыми и воспаленными венами;</w:t>
      </w:r>
    </w:p>
    <w:p w:rsidR="00527478" w:rsidRPr="00527478" w:rsidRDefault="00527478" w:rsidP="00527478">
      <w:r w:rsidRPr="00527478">
        <w:t>6. частая зевота и чихание;</w:t>
      </w:r>
    </w:p>
    <w:p w:rsidR="00527478" w:rsidRPr="00527478" w:rsidRDefault="00527478" w:rsidP="00527478">
      <w:r w:rsidRPr="00527478">
        <w:t>7. необычайно широкие или узкие зрачки, не реагирующие на изменение освещенности глаза.</w:t>
      </w:r>
    </w:p>
    <w:p w:rsidR="00527478" w:rsidRPr="00527478" w:rsidRDefault="00527478" w:rsidP="00527478">
      <w:r w:rsidRPr="00527478">
        <w:t> </w:t>
      </w:r>
    </w:p>
    <w:p w:rsidR="00527478" w:rsidRPr="00527478" w:rsidRDefault="00527478" w:rsidP="00527478">
      <w:r w:rsidRPr="00527478">
        <w:rPr>
          <w:b/>
          <w:bCs/>
        </w:rPr>
        <w:t>Различают 3 вида химических веществ, которые вызывают зависимость:</w:t>
      </w:r>
    </w:p>
    <w:p w:rsidR="00E56826" w:rsidRDefault="00527478" w:rsidP="00527478">
      <w:r w:rsidRPr="00527478">
        <w:t xml:space="preserve"> •  стимуляторы (возбуждающие) – </w:t>
      </w:r>
      <w:proofErr w:type="spellStart"/>
      <w:r w:rsidRPr="00527478">
        <w:t>перветин</w:t>
      </w:r>
      <w:proofErr w:type="spellEnd"/>
      <w:r w:rsidRPr="00527478">
        <w:t xml:space="preserve"> («винт»), кофеин, никотин, кокаин, </w:t>
      </w:r>
      <w:proofErr w:type="spellStart"/>
      <w:r w:rsidRPr="00527478">
        <w:t>амфетамин</w:t>
      </w:r>
      <w:proofErr w:type="spellEnd"/>
      <w:r w:rsidRPr="00527478">
        <w:t>;</w:t>
      </w:r>
    </w:p>
    <w:p w:rsidR="00527478" w:rsidRPr="00527478" w:rsidRDefault="00527478" w:rsidP="00527478">
      <w:r w:rsidRPr="00527478">
        <w:t xml:space="preserve">•  </w:t>
      </w:r>
      <w:proofErr w:type="spellStart"/>
      <w:r w:rsidRPr="00527478">
        <w:t>психодизлептики</w:t>
      </w:r>
      <w:proofErr w:type="spellEnd"/>
      <w:r w:rsidRPr="00527478">
        <w:t xml:space="preserve"> (галлюциногены) – ЛСД, гашиш;</w:t>
      </w:r>
    </w:p>
    <w:p w:rsidR="00527478" w:rsidRPr="00527478" w:rsidRDefault="00527478" w:rsidP="00527478">
      <w:r w:rsidRPr="00527478">
        <w:t xml:space="preserve"> •  </w:t>
      </w:r>
      <w:proofErr w:type="spellStart"/>
      <w:r w:rsidRPr="00527478">
        <w:t>седатики</w:t>
      </w:r>
      <w:proofErr w:type="spellEnd"/>
      <w:r w:rsidRPr="00527478">
        <w:t xml:space="preserve"> (успокаивающие) – транквилизаторы (снотворные) и вещества из группы опиатов (морфий, героин).</w:t>
      </w:r>
    </w:p>
    <w:p w:rsidR="00527478" w:rsidRPr="00527478" w:rsidRDefault="00527478" w:rsidP="00527478">
      <w:r w:rsidRPr="00527478">
        <w:t> </w:t>
      </w:r>
    </w:p>
    <w:p w:rsidR="00527478" w:rsidRPr="00527478" w:rsidRDefault="00527478" w:rsidP="00527478">
      <w:r w:rsidRPr="00527478">
        <w:lastRenderedPageBreak/>
        <w:t>Наркотик – это яд, он медленно разрушает мозг человека, его психику</w:t>
      </w:r>
      <w:proofErr w:type="gramStart"/>
      <w:r w:rsidRPr="00527478">
        <w:t>,(</w:t>
      </w:r>
      <w:proofErr w:type="gramEnd"/>
      <w:r w:rsidRPr="00527478">
        <w:t xml:space="preserve"> внутренние органы – за счет мозгового нарушения, дисфункции нервной системы). </w:t>
      </w:r>
      <w:proofErr w:type="gramStart"/>
      <w:r w:rsidRPr="00527478">
        <w:t>Клей «Момент» или бензин превращают людей в умственно неполноценных всего за 3-4 месяца, конопля – за 3-4 года.</w:t>
      </w:r>
      <w:proofErr w:type="gramEnd"/>
      <w:r w:rsidRPr="00527478">
        <w:t xml:space="preserve"> </w:t>
      </w:r>
      <w:proofErr w:type="gramStart"/>
      <w:r w:rsidRPr="00527478">
        <w:t>Употребляющие морфин через 2-3 месяца утрачивают способность к деятельности, перестают ухаживать за собой, теряя человеческий облик.</w:t>
      </w:r>
      <w:proofErr w:type="gramEnd"/>
      <w:r w:rsidRPr="00527478">
        <w:t xml:space="preserve"> Люди, которые употребляют кокаин, живут не больше четырех лет. Они либо погибают от разрыва сердца, либо оттого, что их носовая перегородка утончается, что приводит к смертельному кровотечению. При употреблении ЛСД человек утрачивает способность ориентироваться в пространстве, у него возникает ощущение, что он умеет летать и, поверив в свои возможности, прыгает с последнего этажа.</w:t>
      </w:r>
    </w:p>
    <w:p w:rsidR="00527478" w:rsidRPr="00527478" w:rsidRDefault="00527478" w:rsidP="00527478">
      <w:r w:rsidRPr="00527478">
        <w:t> </w:t>
      </w:r>
    </w:p>
    <w:p w:rsidR="00527478" w:rsidRPr="00527478" w:rsidRDefault="00527478" w:rsidP="00527478">
      <w:r w:rsidRPr="00527478">
        <w:t xml:space="preserve">Все наркоманы долго не живут, вне зависимости от вида употребляемого наркотика. </w:t>
      </w:r>
      <w:proofErr w:type="gramStart"/>
      <w:r w:rsidRPr="00527478">
        <w:t>Они утрачивают инстинкт самосохранения, что приводит к том, что около 60% наркоманов, в течение первых двух лет после приобщения к наркотикам, предпринимают попытку к самоубийству.</w:t>
      </w:r>
      <w:proofErr w:type="gramEnd"/>
      <w:r w:rsidRPr="00527478">
        <w:t xml:space="preserve"> Многим из них это удается.</w:t>
      </w:r>
    </w:p>
    <w:p w:rsidR="00527478" w:rsidRPr="00527478" w:rsidRDefault="00527478" w:rsidP="00527478">
      <w:r w:rsidRPr="00527478">
        <w:t> </w:t>
      </w:r>
    </w:p>
    <w:p w:rsidR="00527478" w:rsidRPr="00527478" w:rsidRDefault="00527478" w:rsidP="00527478">
      <w:r w:rsidRPr="00527478">
        <w:t xml:space="preserve">Алкоголь (этанол) и никотин не запрещены законодательством РФ, но </w:t>
      </w:r>
      <w:proofErr w:type="spellStart"/>
      <w:r w:rsidRPr="00527478">
        <w:t>de</w:t>
      </w:r>
      <w:proofErr w:type="spellEnd"/>
      <w:r w:rsidRPr="00527478">
        <w:t xml:space="preserve"> </w:t>
      </w:r>
      <w:proofErr w:type="spellStart"/>
      <w:r w:rsidRPr="00527478">
        <w:t>facto</w:t>
      </w:r>
      <w:proofErr w:type="spellEnd"/>
      <w:r w:rsidRPr="00527478">
        <w:t xml:space="preserve"> являются наркотиками по двум другим критериям, — более объективным, устойчивым и не столь произвольным, — так как вызывают пристрастие, привыкание и тяжёлую зависимость, а также наносят и мощный, и широкий, в масштабах общества, вред здоровью людей. Также с объективной точки зрения, учитывая показатели смертности в сравнении с другими легальными и нелегальными веществами, алкоголь и никотин стоит относить к категории тяжелых наркотиков. Тем не менее, такая точка зрения не является общепринятой.</w:t>
      </w:r>
    </w:p>
    <w:p w:rsidR="00527478" w:rsidRPr="00527478" w:rsidRDefault="00527478" w:rsidP="00527478">
      <w:r w:rsidRPr="00527478">
        <w:t> </w:t>
      </w:r>
    </w:p>
    <w:p w:rsidR="00527478" w:rsidRPr="00527478" w:rsidRDefault="00527478" w:rsidP="00527478">
      <w:r w:rsidRPr="00527478">
        <w:t xml:space="preserve">В переносном смысле «наркотиком» может быть названо любое явление, занятие, без которого </w:t>
      </w:r>
      <w:proofErr w:type="gramStart"/>
      <w:r w:rsidRPr="00527478">
        <w:t>зависимый</w:t>
      </w:r>
      <w:proofErr w:type="gramEnd"/>
      <w:r w:rsidRPr="00527478">
        <w:t xml:space="preserve"> испытывает физическое или психологическое затруднение (например, зависимость от Интернета, игр, телевизора).</w:t>
      </w:r>
    </w:p>
    <w:p w:rsidR="00527478" w:rsidRPr="00527478" w:rsidRDefault="00527478" w:rsidP="00527478">
      <w:r w:rsidRPr="00527478">
        <w:t> </w:t>
      </w:r>
    </w:p>
    <w:p w:rsidR="00527478" w:rsidRPr="00527478" w:rsidRDefault="00527478" w:rsidP="00527478">
      <w:proofErr w:type="spellStart"/>
      <w:r w:rsidRPr="00527478">
        <w:rPr>
          <w:b/>
          <w:bCs/>
        </w:rPr>
        <w:t>Айдозеры</w:t>
      </w:r>
      <w:proofErr w:type="spellEnd"/>
    </w:p>
    <w:p w:rsidR="00527478" w:rsidRPr="00527478" w:rsidRDefault="00527478" w:rsidP="00527478">
      <w:r w:rsidRPr="00527478">
        <w:t> </w:t>
      </w:r>
    </w:p>
    <w:p w:rsidR="00527478" w:rsidRPr="00527478" w:rsidRDefault="00527478" w:rsidP="00527478">
      <w:r w:rsidRPr="00527478">
        <w:t>В последнее время в средствах массовой информации появился термин «цифровые наркотики», под которым понимаются специальные аудиофайлы, либо программы, генерирующие звук. Для обозначения таких программ или файлов имеются сленговые выражения «</w:t>
      </w:r>
      <w:proofErr w:type="spellStart"/>
      <w:r w:rsidRPr="00527478">
        <w:t>idozers</w:t>
      </w:r>
      <w:proofErr w:type="spellEnd"/>
      <w:r w:rsidRPr="00527478">
        <w:t>» и «</w:t>
      </w:r>
      <w:proofErr w:type="spellStart"/>
      <w:r w:rsidRPr="00527478">
        <w:t>idosers</w:t>
      </w:r>
      <w:proofErr w:type="spellEnd"/>
      <w:r w:rsidRPr="00527478">
        <w:t xml:space="preserve">» — </w:t>
      </w:r>
      <w:proofErr w:type="spellStart"/>
      <w:r w:rsidRPr="00527478">
        <w:t>айдо</w:t>
      </w:r>
      <w:proofErr w:type="gramStart"/>
      <w:r w:rsidRPr="00527478">
        <w:t>?з</w:t>
      </w:r>
      <w:proofErr w:type="gramEnd"/>
      <w:r w:rsidRPr="00527478">
        <w:t>еры</w:t>
      </w:r>
      <w:proofErr w:type="spellEnd"/>
      <w:r w:rsidRPr="00527478">
        <w:t xml:space="preserve">. </w:t>
      </w:r>
      <w:proofErr w:type="gramStart"/>
      <w:r w:rsidRPr="00527478">
        <w:t>Утверждается</w:t>
      </w:r>
      <w:proofErr w:type="gramEnd"/>
      <w:r w:rsidRPr="00527478">
        <w:t xml:space="preserve"> что эти звуки могут вызывать у человека ощущения, сходные с ощущениями, вызываемыми употреблением настоящих наркотиков: курение марихуаны, употребление ЛСД и т.п. Такие эффекты вызываются звуками за счет так называемых бинауральных ритмов. То есть эти ритмы, соответствующие частотам головного мозга человека, образуются в мозгу слушателя при прослушивании с помощью стереонаушников специально подобранных разных звуковых сигналов для левого и правого уха слушателя. Произведенные таким образом </w:t>
      </w:r>
      <w:proofErr w:type="spellStart"/>
      <w:r w:rsidRPr="00527478">
        <w:t>эмбиентные</w:t>
      </w:r>
      <w:proofErr w:type="spellEnd"/>
      <w:r w:rsidRPr="00527478">
        <w:t xml:space="preserve"> звуки оказывают влияние на работу мозга человека.</w:t>
      </w:r>
    </w:p>
    <w:p w:rsidR="00527478" w:rsidRPr="00527478" w:rsidRDefault="00527478" w:rsidP="00527478">
      <w:r w:rsidRPr="00527478">
        <w:t> </w:t>
      </w:r>
    </w:p>
    <w:p w:rsidR="00527478" w:rsidRPr="00527478" w:rsidRDefault="00527478" w:rsidP="00527478">
      <w:r w:rsidRPr="00527478">
        <w:lastRenderedPageBreak/>
        <w:t>Наркотики обладают свойством вызывать привыкание — толерантность (проявляется в постепенном снижении эффекта от приема вышеуказанных веществ, что вынуждает принимать со временем все большие дозы для достижения эффекта) и зависимость (т. н. «</w:t>
      </w:r>
      <w:proofErr w:type="spellStart"/>
      <w:r w:rsidRPr="00527478">
        <w:t>аддиктивные</w:t>
      </w:r>
      <w:proofErr w:type="spellEnd"/>
      <w:r w:rsidRPr="00527478">
        <w:t xml:space="preserve"> свойства») которая проявляется «синдромом отмены» или «абстинентный синдром» (На сленге — ломка), что является отличительной чертой наркотиков.</w:t>
      </w:r>
    </w:p>
    <w:p w:rsidR="00527478" w:rsidRPr="00527478" w:rsidRDefault="00527478" w:rsidP="00527478">
      <w:r w:rsidRPr="00527478">
        <w:t> </w:t>
      </w:r>
    </w:p>
    <w:p w:rsidR="00527478" w:rsidRPr="00527478" w:rsidRDefault="00527478" w:rsidP="00527478">
      <w:r w:rsidRPr="00527478">
        <w:rPr>
          <w:b/>
          <w:bCs/>
        </w:rPr>
        <w:t>Зависимость</w:t>
      </w:r>
    </w:p>
    <w:p w:rsidR="00527478" w:rsidRPr="00527478" w:rsidRDefault="00527478" w:rsidP="00527478">
      <w:r w:rsidRPr="00527478">
        <w:t> </w:t>
      </w:r>
    </w:p>
    <w:p w:rsidR="00527478" w:rsidRPr="00527478" w:rsidRDefault="00527478" w:rsidP="00527478">
      <w:r w:rsidRPr="00527478">
        <w:t xml:space="preserve">Делят на психическую и физическую зависимости. Психическая зависимость связана с тем, что приём определённого вещества связывается с приятным состоянием (формируется условный рефлекс) и сохраняется в течение почти всей жизни. </w:t>
      </w:r>
      <w:proofErr w:type="gramStart"/>
      <w:r w:rsidRPr="00527478">
        <w:t>Физическая</w:t>
      </w:r>
      <w:proofErr w:type="gramEnd"/>
      <w:r w:rsidRPr="00527478">
        <w:t xml:space="preserve"> — с тем, что регулярный приём вещества изменяет обмен веществ в организме употребляющего.</w:t>
      </w:r>
    </w:p>
    <w:p w:rsidR="00E56826" w:rsidRDefault="00527478" w:rsidP="00527478">
      <w:r w:rsidRPr="00527478">
        <w:t xml:space="preserve">Сильную зависимость могут вызывать опиаты, а также барбитураты, алкоголь и никотин. Стимуляторы (кокаин, </w:t>
      </w:r>
      <w:proofErr w:type="spellStart"/>
      <w:r w:rsidRPr="00527478">
        <w:t>амфетамин</w:t>
      </w:r>
      <w:proofErr w:type="spellEnd"/>
      <w:r w:rsidRPr="00527478">
        <w:t xml:space="preserve">, </w:t>
      </w:r>
      <w:proofErr w:type="spellStart"/>
      <w:r w:rsidRPr="00527478">
        <w:t>метамфетамин</w:t>
      </w:r>
      <w:proofErr w:type="spellEnd"/>
      <w:r w:rsidRPr="00527478">
        <w:t>) вызывают сильную психологическую зависимость.</w:t>
      </w:r>
    </w:p>
    <w:p w:rsidR="00527478" w:rsidRPr="00527478" w:rsidRDefault="00527478" w:rsidP="00527478">
      <w:bookmarkStart w:id="0" w:name="_GoBack"/>
      <w:bookmarkEnd w:id="0"/>
      <w:r w:rsidRPr="00527478">
        <w:t xml:space="preserve">Исследователи предмета соглашаются в том, что «классические» </w:t>
      </w:r>
      <w:proofErr w:type="spellStart"/>
      <w:r w:rsidRPr="00527478">
        <w:t>психоделики</w:t>
      </w:r>
      <w:proofErr w:type="spellEnd"/>
      <w:r w:rsidRPr="00527478">
        <w:t xml:space="preserve">, такие, как ЛСД, </w:t>
      </w:r>
      <w:proofErr w:type="spellStart"/>
      <w:r w:rsidRPr="00527478">
        <w:t>мескалин</w:t>
      </w:r>
      <w:proofErr w:type="spellEnd"/>
      <w:r w:rsidRPr="00527478">
        <w:t xml:space="preserve"> и </w:t>
      </w:r>
      <w:proofErr w:type="spellStart"/>
      <w:r w:rsidRPr="00527478">
        <w:t>псилоцибин</w:t>
      </w:r>
      <w:proofErr w:type="spellEnd"/>
      <w:r w:rsidRPr="00527478">
        <w:t>, не вызывают зависимости,[14] так как вызываемое ими состояние нельзя однозначно назвать приятным, а в метаболизме они не участвуют. Тем не менее, некоторые люди могут испытывать желание повторить полученное переживание снова.</w:t>
      </w:r>
    </w:p>
    <w:p w:rsidR="00527478" w:rsidRPr="00527478" w:rsidRDefault="00527478" w:rsidP="00527478">
      <w:r w:rsidRPr="00527478">
        <w:t> </w:t>
      </w:r>
    </w:p>
    <w:p w:rsidR="00527478" w:rsidRPr="00527478" w:rsidRDefault="00527478" w:rsidP="00527478">
      <w:r w:rsidRPr="00527478">
        <w:rPr>
          <w:b/>
          <w:bCs/>
        </w:rPr>
        <w:t>Синдром отмены</w:t>
      </w:r>
    </w:p>
    <w:p w:rsidR="00527478" w:rsidRPr="00527478" w:rsidRDefault="00527478" w:rsidP="00527478">
      <w:r w:rsidRPr="00527478">
        <w:t> Так называемая ломка связана с прекращением регулярного поступления наркотика в организм у системно употребляющего и перестройкой обмена веществ. Эффекты могут быть самые разные: от легкого дискомфорта или чувства жара до выкручивания суставов, судорог, сильных болевых ощущений.</w:t>
      </w:r>
    </w:p>
    <w:p w:rsidR="00527478" w:rsidRPr="00527478" w:rsidRDefault="00527478" w:rsidP="00527478">
      <w:r w:rsidRPr="00527478">
        <w:t xml:space="preserve">Отмечают сильный синдром отмены у опиатов (героин, морфин), </w:t>
      </w:r>
      <w:proofErr w:type="spellStart"/>
      <w:r w:rsidRPr="00527478">
        <w:t>психостимуляторов</w:t>
      </w:r>
      <w:proofErr w:type="spellEnd"/>
      <w:r w:rsidRPr="00527478">
        <w:t xml:space="preserve"> (</w:t>
      </w:r>
      <w:proofErr w:type="spellStart"/>
      <w:r w:rsidRPr="00527478">
        <w:t>первитин</w:t>
      </w:r>
      <w:proofErr w:type="spellEnd"/>
      <w:r w:rsidRPr="00527478">
        <w:t>, кокаин) и никотина.</w:t>
      </w:r>
    </w:p>
    <w:p w:rsidR="00527478" w:rsidRPr="00527478" w:rsidRDefault="00527478" w:rsidP="00527478">
      <w:r w:rsidRPr="00527478">
        <w:t xml:space="preserve">Не стоит смешивать синдром отмены после длительного систематического применения с окончанием </w:t>
      </w:r>
      <w:proofErr w:type="spellStart"/>
      <w:r w:rsidRPr="00527478">
        <w:t>единоразового</w:t>
      </w:r>
      <w:proofErr w:type="spellEnd"/>
      <w:r w:rsidRPr="00527478">
        <w:t xml:space="preserve"> действия наркотика. В случае приёма этанола такое состояние называют похмельем. Является менее продолжительным, бывает не выражен, наиболее показателен у стимулятора </w:t>
      </w:r>
      <w:proofErr w:type="spellStart"/>
      <w:r w:rsidRPr="00527478">
        <w:t>первитин</w:t>
      </w:r>
      <w:proofErr w:type="spellEnd"/>
      <w:r w:rsidRPr="00527478">
        <w:t xml:space="preserve"> («винт»), часто связан с психологически подавленным состоянием.</w:t>
      </w:r>
    </w:p>
    <w:p w:rsidR="00527478" w:rsidRPr="00527478" w:rsidRDefault="00527478" w:rsidP="00527478"/>
    <w:p w:rsidR="008C5BCC" w:rsidRDefault="008C5BCC"/>
    <w:sectPr w:rsidR="008C5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A6E92"/>
    <w:multiLevelType w:val="multilevel"/>
    <w:tmpl w:val="4DFC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5F1346"/>
    <w:multiLevelType w:val="multilevel"/>
    <w:tmpl w:val="48F0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6F0895"/>
    <w:multiLevelType w:val="multilevel"/>
    <w:tmpl w:val="EBD2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A816C1"/>
    <w:multiLevelType w:val="multilevel"/>
    <w:tmpl w:val="2C785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09"/>
    <w:rsid w:val="00075E09"/>
    <w:rsid w:val="00527478"/>
    <w:rsid w:val="008C5BCC"/>
    <w:rsid w:val="009B22B0"/>
    <w:rsid w:val="00C445E2"/>
    <w:rsid w:val="00DD1915"/>
    <w:rsid w:val="00E5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5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5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3%D0%B8%D0%B3%D0%B8%D0%B5%D0%BD%D0%B0" TargetMode="External"/><Relationship Id="rId18" Type="http://schemas.openxmlformats.org/officeDocument/2006/relationships/hyperlink" Target="http://ru.wikipedia.org/wiki/%D0%9F%D1%81%D0%B8%D1%85%D0%BE%D0%B3%D0%B8%D0%B3%D0%B8%D0%B5%D0%BD%D0%B0" TargetMode="External"/><Relationship Id="rId26" Type="http://schemas.openxmlformats.org/officeDocument/2006/relationships/hyperlink" Target="http://ru.wikipedia.org/wiki/%D0%A3%D0%BA%D1%80%D0%B0%D0%B8%D0%BD%D0%B0" TargetMode="External"/><Relationship Id="rId39" Type="http://schemas.openxmlformats.org/officeDocument/2006/relationships/hyperlink" Target="http://ru.wikipedia.org/w/index.php?title=%D0%A1%D0%B8%D1%81%D1%82%D0%B5%D0%BC%D0%B0_%D0%95%D1%81%D1%82%D0%B5%D1%81%D1%82%D0%B2%D0%B5%D0%BD%D0%BD%D0%BE%D0%B3%D0%BE_%D0%9E%D0%B7%D0%B4%D0%BE%D1%80%D0%BE%D0%B2%D0%BB%D0%B5%D0%BD%D0%B8%D1%8F&amp;action=edit&amp;redlink=1" TargetMode="External"/><Relationship Id="rId21" Type="http://schemas.openxmlformats.org/officeDocument/2006/relationships/hyperlink" Target="http://ru.wikipedia.org/wiki/%D0%9E%D0%BF%D1%82%D0%B8%D0%BC%D0%B8%D0%B7%D0%BC" TargetMode="External"/><Relationship Id="rId34" Type="http://schemas.openxmlformats.org/officeDocument/2006/relationships/hyperlink" Target="http://ru.wikipedia.org/wiki/%D0%96%D0%B4%D0%B0%D0%BD%D0%BE%D0%B2,_%D0%92%D0%BB%D0%B0%D0%B4%D0%B8%D0%BC%D0%B8%D1%80_%D0%93%D0%B5%D0%BE%D1%80%D0%B3%D0%B8%D0%B5%D0%B2%D0%B8%D1%87" TargetMode="External"/><Relationship Id="rId42" Type="http://schemas.openxmlformats.org/officeDocument/2006/relationships/hyperlink" Target="http://ru.wikipedia.org/wiki/2008" TargetMode="External"/><Relationship Id="rId47" Type="http://schemas.openxmlformats.org/officeDocument/2006/relationships/hyperlink" Target="http://ru.wikipedia.org/wiki/%D0%98%D0%B2%D0%B0%D0%BD%D0%BE%D0%B2,_%D0%9F%D0%BE%D1%80%D1%84%D0%B8%D1%80%D0%B8%D0%B9_%D0%9A%D0%BE%D1%80%D0%BD%D0%B5%D0%B5%D0%B2%D0%B8%D1%87" TargetMode="External"/><Relationship Id="rId50" Type="http://schemas.openxmlformats.org/officeDocument/2006/relationships/hyperlink" Target="http://ru.wikipedia.org/wiki/%D0%91%D1%80%D1%8D%D0%B3%D0%B3,_%D0%9F%D0%BE%D0%BB%D1%8C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ru.wikipedia.org/wiki/%C7%E4%EE%F0%EE%E2%FB%E9_%EE%E1%F0%E0%E7_%E6%E8%E7%ED%E8" TargetMode="External"/><Relationship Id="rId12" Type="http://schemas.openxmlformats.org/officeDocument/2006/relationships/hyperlink" Target="http://ru.wikipedia.org/wiki/%D0%A4%D0%B8%D1%82%D0%BD%D0%B5%D1%81" TargetMode="External"/><Relationship Id="rId17" Type="http://schemas.openxmlformats.org/officeDocument/2006/relationships/hyperlink" Target="http://ru.wikipedia.org/wiki/%D0%AD%D0%BC%D0%BE%D1%86%D0%B8%D1%8F" TargetMode="External"/><Relationship Id="rId25" Type="http://schemas.openxmlformats.org/officeDocument/2006/relationships/hyperlink" Target="http://ru.wikipedia.org/wiki/2002" TargetMode="External"/><Relationship Id="rId33" Type="http://schemas.openxmlformats.org/officeDocument/2006/relationships/hyperlink" Target="http://ru.wikipedia.org/wiki/%D0%9F%D1%80%D0%B8%D1%80%D0%BE%D0%B4%D0%B0_%D1%87%D0%B5%D0%BB%D0%BE%D0%B2%D0%B5%D0%BA%D0%B0" TargetMode="External"/><Relationship Id="rId38" Type="http://schemas.openxmlformats.org/officeDocument/2006/relationships/hyperlink" Target="http://ru.wikipedia.org/wiki/2011" TargetMode="External"/><Relationship Id="rId46" Type="http://schemas.openxmlformats.org/officeDocument/2006/relationships/hyperlink" Target="http://ru.wikipedia.org/wiki/%D0%92%D0%B5%D0%B3%D0%B0%D0%BD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C7%E4%EE%F0%EE%E2%FB%E9_%EE%E1%F0%E0%E7_%E6%E8%E7%ED%E8" TargetMode="External"/><Relationship Id="rId20" Type="http://schemas.openxmlformats.org/officeDocument/2006/relationships/hyperlink" Target="http://ru.wikipedia.org/wiki/%D0%A1%D0%BE%D0%B7%D0%BD%D0%B0%D0%BD%D0%B8%D0%B5" TargetMode="External"/><Relationship Id="rId29" Type="http://schemas.openxmlformats.org/officeDocument/2006/relationships/hyperlink" Target="http://ru.wikipedia.org/wiki/%D0%93%D0%B5%D1%80%D0%BE%D0%BD%D1%82%D0%BE%D0%BB%D0%BE%D0%B3%D0%B8%D1%8F" TargetMode="External"/><Relationship Id="rId41" Type="http://schemas.openxmlformats.org/officeDocument/2006/relationships/hyperlink" Target="http://ru.wikipedia.org/wiki/1904" TargetMode="External"/><Relationship Id="rId54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0%D0%B4%D0%B0%D0%BF%D1%82%D0%B0%D1%86%D0%B8%D1%8F_%28%D0%B1%D0%B8%D0%BE%D0%BB%D0%BE%D0%B3%D0%B8%D1%8F%29" TargetMode="External"/><Relationship Id="rId11" Type="http://schemas.openxmlformats.org/officeDocument/2006/relationships/hyperlink" Target="http://ru.wikipedia.org/wiki/%D0%9F%D0%B8%D1%89%D0%B0" TargetMode="External"/><Relationship Id="rId24" Type="http://schemas.openxmlformats.org/officeDocument/2006/relationships/hyperlink" Target="http://ru.wikipedia.org/wiki/1913" TargetMode="External"/><Relationship Id="rId32" Type="http://schemas.openxmlformats.org/officeDocument/2006/relationships/hyperlink" Target="http://ru.wikipedia.org/wiki/%D0%9F%D1%81%D0%B8%D1%85%D0%BE%D1%82%D0%B5%D1%80%D0%B0%D0%BF%D0%B8%D1%8F" TargetMode="External"/><Relationship Id="rId37" Type="http://schemas.openxmlformats.org/officeDocument/2006/relationships/hyperlink" Target="http://ru.wikipedia.org/wiki/1916" TargetMode="External"/><Relationship Id="rId40" Type="http://schemas.openxmlformats.org/officeDocument/2006/relationships/hyperlink" Target="http://ru.wikipedia.org/wiki/%D0%A3%D0%B3%D0%BB%D0%BE%D0%B2,_%D0%A4%D1%91%D0%B4%D0%BE%D1%80_%D0%93%D1%80%D0%B8%D0%B3%D0%BE%D1%80%D1%8C%D0%B5%D0%B2%D0%B8%D1%87" TargetMode="External"/><Relationship Id="rId45" Type="http://schemas.openxmlformats.org/officeDocument/2006/relationships/hyperlink" Target="http://ru.wikipedia.org/wiki/2005" TargetMode="External"/><Relationship Id="rId53" Type="http://schemas.openxmlformats.org/officeDocument/2006/relationships/hyperlink" Target="http://www.healthforma.ru/vrednye-privychk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C%D0%B5%D0%BD%D1%82%D0%B0%D0%BB%D0%B8%D1%82%D0%B5%D1%82" TargetMode="External"/><Relationship Id="rId23" Type="http://schemas.openxmlformats.org/officeDocument/2006/relationships/hyperlink" Target="http://ru.wikipedia.org/wiki/%D0%90%D0%BC%D0%BE%D1%81%D0%BE%D0%B2,_%D0%9D%D0%B8%D0%BA%D0%BE%D0%BB%D0%B0%D0%B9_%D0%9C%D0%B8%D1%85%D0%B0%D0%B9%D0%BB%D0%BE%D0%B2%D0%B8%D1%87" TargetMode="External"/><Relationship Id="rId28" Type="http://schemas.openxmlformats.org/officeDocument/2006/relationships/hyperlink" Target="http://ru.wikipedia.org/wiki/%D0%9A%D0%B0%D1%80%D0%B4%D0%B8%D0%BE%D0%BB%D0%BE%D0%B3" TargetMode="External"/><Relationship Id="rId36" Type="http://schemas.openxmlformats.org/officeDocument/2006/relationships/hyperlink" Target="http://ru.wikipedia.org/w/index.php?title=%D0%A8%D0%B0%D1%82%D0%B0%D0%BB%D0%BE%D0%B2%D0%B0,_%D0%93%D0%B0%D0%BB%D0%B8%D0%BD%D0%B0_%D0%A1%D0%B5%D1%80%D0%B3%D0%B5%D0%B5%D0%B2%D0%BD%D0%B0&amp;action=edit&amp;redlink=1" TargetMode="External"/><Relationship Id="rId49" Type="http://schemas.openxmlformats.org/officeDocument/2006/relationships/hyperlink" Target="http://ru.wikipedia.org/wiki/1983" TargetMode="External"/><Relationship Id="rId10" Type="http://schemas.openxmlformats.org/officeDocument/2006/relationships/hyperlink" Target="http://ru.wikipedia.org/wiki/%D0%90%D0%BB%D0%BA%D0%BE%D0%B3%D0%BE%D0%BB%D1%8C%D0%BD%D1%8B%D0%B5_%D0%BD%D0%B0%D0%BF%D0%B8%D1%82%D0%BA%D0%B8" TargetMode="External"/><Relationship Id="rId19" Type="http://schemas.openxmlformats.org/officeDocument/2006/relationships/hyperlink" Target="http://ru.wikipedia.org/wiki/%D0%98%D0%BD%D1%82%D0%B5%D0%BB%D0%BB%D0%B5%D0%BA%D1%82" TargetMode="External"/><Relationship Id="rId31" Type="http://schemas.openxmlformats.org/officeDocument/2006/relationships/hyperlink" Target="http://ru.wikipedia.org/wiki/1952" TargetMode="External"/><Relationship Id="rId44" Type="http://schemas.openxmlformats.org/officeDocument/2006/relationships/hyperlink" Target="http://ru.wikipedia.org/wiki/1910" TargetMode="External"/><Relationship Id="rId52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D%D0%B0%D1%80%D0%BA%D0%BE%D1%82%D0%B8%D0%BA%D0%B8" TargetMode="External"/><Relationship Id="rId14" Type="http://schemas.openxmlformats.org/officeDocument/2006/relationships/hyperlink" Target="http://ru.wikipedia.org/wiki/%D0%97%D0%B0%D0%BA%D0%B0%D0%BB%D0%B8%D0%B2%D0%B0%D0%BD%D0%B8%D0%B5" TargetMode="External"/><Relationship Id="rId22" Type="http://schemas.openxmlformats.org/officeDocument/2006/relationships/hyperlink" Target="http://ru.wikipedia.org/wiki/%C7%E4%EE%F0%EE%E2%FB%E9_%EE%E1%F0%E0%E7_%E6%E8%E7%ED%E8" TargetMode="External"/><Relationship Id="rId27" Type="http://schemas.openxmlformats.org/officeDocument/2006/relationships/hyperlink" Target="http://ru.wikipedia.org/wiki/%D0%A5%D0%B8%D1%80%D1%83%D1%80%D0%B3" TargetMode="External"/><Relationship Id="rId30" Type="http://schemas.openxmlformats.org/officeDocument/2006/relationships/hyperlink" Target="http://ru.wikipedia.org/wiki/%D0%A1%D0%B5%D0%BC%D1%91%D0%BD%D0%BE%D0%B2,_%D0%A1%D0%B5%D1%80%D0%B3%D0%B5%D0%B9_%D0%9F%D0%B5%D1%82%D1%80%D0%BE%D0%B2%D0%B8%D1%87" TargetMode="External"/><Relationship Id="rId35" Type="http://schemas.openxmlformats.org/officeDocument/2006/relationships/hyperlink" Target="http://ru.wikipedia.org/wiki/1949" TargetMode="External"/><Relationship Id="rId43" Type="http://schemas.openxmlformats.org/officeDocument/2006/relationships/hyperlink" Target="http://ru.wikipedia.org/wiki/%D0%A3%D0%BE%D1%82%D1%81%D0%BE%D0%BD,_%D0%94%D0%BE%D0%BD%D0%B0%D0%BB%D1%8C%D0%B4" TargetMode="External"/><Relationship Id="rId48" Type="http://schemas.openxmlformats.org/officeDocument/2006/relationships/hyperlink" Target="http://ru.wikipedia.org/wiki/1898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ru.wikipedia.org/wiki/%D0%9A%D1%83%D1%80%D0%B5%D0%BD%D0%B8%D0%B5" TargetMode="External"/><Relationship Id="rId51" Type="http://schemas.openxmlformats.org/officeDocument/2006/relationships/hyperlink" Target="http://ru.wikipedia.org/w/index.php?title=%D0%A8%D0%B5%D0%BB%D1%82%D0%BE%D0%BD,_%D0%93%D0%B5%D1%80%D0%B1%D0%B5%D1%80%D1%82&amp;action=edit&amp;redlink=1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2582</Words>
  <Characters>14720</Characters>
  <Application>Microsoft Office Word</Application>
  <DocSecurity>0</DocSecurity>
  <Lines>122</Lines>
  <Paragraphs>34</Paragraphs>
  <ScaleCrop>false</ScaleCrop>
  <Company/>
  <LinksUpToDate>false</LinksUpToDate>
  <CharactersWithSpaces>17268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</dc:creator>
  <cp:keywords/>
  <dc:description/>
  <cp:lastModifiedBy>108</cp:lastModifiedBy>
  <cp:revision>11</cp:revision>
  <dcterms:created xsi:type="dcterms:W3CDTF">2012-01-26T03:46:00Z</dcterms:created>
  <dcterms:modified xsi:type="dcterms:W3CDTF">2012-01-26T09:13:00Z</dcterms:modified>
</cp:coreProperties>
</file>