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7513"/>
      </w:tblGrid>
      <w:tr w:rsidR="00A41779" w:rsidRPr="00632A96" w:rsidTr="00632A9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9" w:rsidRPr="00632A96" w:rsidRDefault="00A41779" w:rsidP="00632A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2A9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2A96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A41779" w:rsidRPr="00632A96" w:rsidTr="00632A9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79" w:rsidRPr="00632A96" w:rsidRDefault="00632A96" w:rsidP="00632A9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2A9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Литература (10-11</w:t>
            </w:r>
            <w:r w:rsidR="00A41779" w:rsidRPr="00632A9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компонента государственного стандарта общего образования (2004) и Программы по литературе для 5-11 классов авторы В.Я. Коровина, </w:t>
            </w:r>
            <w:proofErr w:type="spellStart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В.П.Журавлѐв</w:t>
            </w:r>
            <w:proofErr w:type="spellEnd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В.И. Коровин, И.С. </w:t>
            </w:r>
            <w:proofErr w:type="spellStart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В.П. </w:t>
            </w:r>
            <w:proofErr w:type="spellStart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под ред. В.Я. Коровиной. </w:t>
            </w:r>
            <w:proofErr w:type="gramStart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Пр</w:t>
            </w:r>
            <w:r w:rsidR="00867CC8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</w:t>
            </w:r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2006</w:t>
            </w:r>
            <w:r w:rsidR="00867CC8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A9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УМК:</w:t>
            </w:r>
            <w:r w:rsidR="00867CC8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1.У</w:t>
            </w:r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чебник Лебедева </w:t>
            </w:r>
            <w:proofErr w:type="spellStart"/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</w:t>
            </w:r>
            <w:r w:rsidR="00867CC8"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«Литература</w:t>
            </w:r>
            <w:proofErr w:type="spellEnd"/>
            <w:r w:rsidR="00867CC8"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67CC8"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Уче</w:t>
            </w:r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б.: В 2ч. </w:t>
            </w:r>
            <w:proofErr w:type="gramStart"/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Просвещение, 2006</w:t>
            </w:r>
          </w:p>
          <w:p w:rsidR="00867CC8" w:rsidRPr="00632A96" w:rsidRDefault="00867CC8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Коровин В.И., Журавлев В.П., Зинин С.А., Чертов В.Ф. Русская литература </w:t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века: 10 </w:t>
            </w:r>
            <w:proofErr w:type="spellStart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Практикум. </w:t>
            </w:r>
            <w:proofErr w:type="gramStart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Просвещение, 2007</w:t>
            </w:r>
          </w:p>
          <w:p w:rsidR="00867CC8" w:rsidRPr="00632A96" w:rsidRDefault="00867CC8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3.Русская литература ХХ века: Учеб для 11 </w:t>
            </w:r>
            <w:proofErr w:type="spellStart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В 2 ч./ Под ред. В.П. Журавлева. – М.: </w:t>
            </w:r>
            <w:proofErr w:type="spellStart"/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Провсещение</w:t>
            </w:r>
            <w:proofErr w:type="spellEnd"/>
            <w:r w:rsidR="00632A96"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2005</w:t>
            </w:r>
          </w:p>
          <w:p w:rsidR="00867CC8" w:rsidRPr="00632A96" w:rsidRDefault="00867CC8" w:rsidP="00632A96">
            <w:pPr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Русская литература ХХ века: 11 класс.: Практикум / Под ред. </w:t>
            </w:r>
            <w:proofErr w:type="spellStart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Просвещение, 2005</w:t>
            </w:r>
          </w:p>
          <w:p w:rsidR="00632A96" w:rsidRPr="00632A96" w:rsidRDefault="00A41779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A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</w:t>
            </w:r>
            <w:proofErr w:type="gramStart"/>
            <w:r w:rsidRPr="00632A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632A96" w:rsidRDefault="00A41779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7"/>
            </w: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</w:t>
            </w:r>
            <w:r w:rsid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A41779" w:rsidRPr="00A41779" w:rsidRDefault="00A41779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7"/>
            </w:r>
            <w:r w:rsidRPr="00A41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632A96" w:rsidRDefault="00A41779" w:rsidP="00632A9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7"/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текстов</w:t>
            </w:r>
            <w:r w:rsid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7"/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умениями</w:t>
            </w:r>
            <w:r w:rsid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63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779" w:rsidRPr="00632A96" w:rsidRDefault="00A41779" w:rsidP="00632A96">
            <w:pPr>
              <w:spacing w:line="276" w:lineRule="auto"/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литературы  в 10-11 классе отво</w:t>
            </w:r>
            <w:r w:rsidR="007315D6">
              <w:rPr>
                <w:rFonts w:ascii="Times New Roman" w:hAnsi="Times New Roman"/>
                <w:sz w:val="24"/>
                <w:szCs w:val="24"/>
              </w:rPr>
              <w:t xml:space="preserve">дится 3 часа в неделю, всего 10 класс -105 часов, 11 класс - </w:t>
            </w:r>
            <w:bookmarkStart w:id="0" w:name="_GoBack"/>
            <w:bookmarkEnd w:id="0"/>
            <w:r w:rsidR="007315D6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  <w:r w:rsidRPr="00632A96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 класс:</w:t>
            </w:r>
          </w:p>
          <w:p w:rsidR="00A41779" w:rsidRPr="00632A96" w:rsidRDefault="00A41779" w:rsidP="00632A9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Литература </w:t>
            </w: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XIX </w:t>
            </w: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века</w:t>
            </w:r>
          </w:p>
          <w:p w:rsidR="00A41779" w:rsidRPr="00632A96" w:rsidRDefault="00A41779" w:rsidP="00632A9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 литературы народов России</w:t>
            </w:r>
          </w:p>
          <w:p w:rsidR="00A41779" w:rsidRPr="00632A96" w:rsidRDefault="00A41779" w:rsidP="00632A9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Из зарубежной литературы. Обзор зарубежной литературы второй половины </w:t>
            </w: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века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 класс:</w:t>
            </w:r>
          </w:p>
          <w:p w:rsidR="00A41779" w:rsidRPr="00632A96" w:rsidRDefault="00A41779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Литература  начала ХХ века</w:t>
            </w:r>
          </w:p>
          <w:p w:rsidR="00A41779" w:rsidRPr="00632A96" w:rsidRDefault="00A41779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Литература 20-х годов ХХ века</w:t>
            </w:r>
          </w:p>
          <w:p w:rsidR="00135456" w:rsidRPr="00632A96" w:rsidRDefault="00135456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Литература 30-х годов ХХ века (Обзор)</w:t>
            </w:r>
          </w:p>
          <w:p w:rsidR="00135456" w:rsidRPr="00632A96" w:rsidRDefault="00135456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Литература периода Великой Отечественной войны (Обзор)</w:t>
            </w:r>
          </w:p>
          <w:p w:rsidR="00135456" w:rsidRPr="00632A96" w:rsidRDefault="00135456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Литература 50-90 годов (Обзор)</w:t>
            </w:r>
          </w:p>
          <w:p w:rsidR="00135456" w:rsidRPr="00632A96" w:rsidRDefault="00135456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 литературы народов России</w:t>
            </w:r>
          </w:p>
          <w:p w:rsidR="00135456" w:rsidRPr="00632A96" w:rsidRDefault="00135456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Литература конца ХХ – начала ХХ</w:t>
            </w:r>
            <w:proofErr w:type="gramStart"/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века</w:t>
            </w:r>
          </w:p>
          <w:p w:rsidR="00135456" w:rsidRPr="00632A96" w:rsidRDefault="00135456" w:rsidP="00632A9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32A9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Из зарубежной литературы</w:t>
            </w:r>
          </w:p>
          <w:p w:rsidR="00A41779" w:rsidRPr="00632A96" w:rsidRDefault="00A41779" w:rsidP="00632A96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63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35456" w:rsidRPr="00632A96">
              <w:rPr>
                <w:rFonts w:ascii="Times New Roman" w:hAnsi="Times New Roman"/>
                <w:sz w:val="24"/>
                <w:szCs w:val="24"/>
              </w:rPr>
              <w:t>выразительное чтение, комментированное чтение, устный пересказ всех видов, подготовка характеристики героя, рассказ, сообщение, анализ отрывка, рецензия на самостоятельно прочитанное произведение, подготовка сообщения</w:t>
            </w:r>
            <w:proofErr w:type="gramStart"/>
            <w:r w:rsidR="00135456" w:rsidRPr="00632A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35456" w:rsidRPr="00632A96">
              <w:rPr>
                <w:rFonts w:ascii="Times New Roman" w:hAnsi="Times New Roman"/>
                <w:sz w:val="24"/>
                <w:szCs w:val="24"/>
              </w:rPr>
              <w:t xml:space="preserve"> доклада; сочинение, изложение, сочинение с элементами сочинения.</w:t>
            </w:r>
          </w:p>
        </w:tc>
      </w:tr>
    </w:tbl>
    <w:p w:rsidR="00A41779" w:rsidRPr="00632A96" w:rsidRDefault="00A41779" w:rsidP="00632A96">
      <w:pPr>
        <w:rPr>
          <w:rFonts w:ascii="Times New Roman" w:hAnsi="Times New Roman" w:cs="Times New Roman"/>
          <w:sz w:val="24"/>
          <w:szCs w:val="24"/>
        </w:rPr>
      </w:pPr>
    </w:p>
    <w:sectPr w:rsidR="00A41779" w:rsidRPr="0063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EC2"/>
    <w:multiLevelType w:val="hybridMultilevel"/>
    <w:tmpl w:val="896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3C0B"/>
    <w:multiLevelType w:val="hybridMultilevel"/>
    <w:tmpl w:val="F218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E8"/>
    <w:rsid w:val="001116FD"/>
    <w:rsid w:val="00135456"/>
    <w:rsid w:val="00632A96"/>
    <w:rsid w:val="007315D6"/>
    <w:rsid w:val="00867CC8"/>
    <w:rsid w:val="00A115E8"/>
    <w:rsid w:val="00A4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2020-03-26T03:16:00Z</dcterms:created>
  <dcterms:modified xsi:type="dcterms:W3CDTF">2020-03-26T04:31:00Z</dcterms:modified>
</cp:coreProperties>
</file>